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630"/>
        <w:tblW w:w="15635" w:type="dxa"/>
        <w:tblLook w:val="04A0" w:firstRow="1" w:lastRow="0" w:firstColumn="1" w:lastColumn="0" w:noHBand="0" w:noVBand="1"/>
      </w:tblPr>
      <w:tblGrid>
        <w:gridCol w:w="1442"/>
        <w:gridCol w:w="2420"/>
        <w:gridCol w:w="2575"/>
        <w:gridCol w:w="2277"/>
        <w:gridCol w:w="2298"/>
        <w:gridCol w:w="2409"/>
        <w:gridCol w:w="2214"/>
      </w:tblGrid>
      <w:tr w:rsidR="007C0964" w:rsidRPr="00A310AB" w14:paraId="164DC1DF" w14:textId="77777777" w:rsidTr="007E2E46">
        <w:trPr>
          <w:trHeight w:val="416"/>
        </w:trPr>
        <w:tc>
          <w:tcPr>
            <w:tcW w:w="1442" w:type="dxa"/>
          </w:tcPr>
          <w:p w14:paraId="13869D21" w14:textId="0361BA89" w:rsidR="008374F3" w:rsidRPr="00A310AB" w:rsidRDefault="008374F3" w:rsidP="00C468AB">
            <w:pPr>
              <w:rPr>
                <w:rFonts w:cstheme="minorHAnsi"/>
              </w:rPr>
            </w:pPr>
            <w:r w:rsidRPr="00A310AB">
              <w:rPr>
                <w:rFonts w:cstheme="minorHAnsi"/>
              </w:rPr>
              <w:t>Term</w:t>
            </w:r>
          </w:p>
        </w:tc>
        <w:tc>
          <w:tcPr>
            <w:tcW w:w="2420" w:type="dxa"/>
          </w:tcPr>
          <w:p w14:paraId="2E46AE77" w14:textId="15CF5534" w:rsidR="008374F3" w:rsidRPr="00A310AB" w:rsidRDefault="008374F3" w:rsidP="00C468AB">
            <w:pPr>
              <w:rPr>
                <w:rFonts w:cstheme="minorHAnsi"/>
              </w:rPr>
            </w:pPr>
            <w:r w:rsidRPr="00A310AB">
              <w:rPr>
                <w:rFonts w:cstheme="minorHAnsi"/>
              </w:rPr>
              <w:t>Advent 1</w:t>
            </w:r>
          </w:p>
        </w:tc>
        <w:tc>
          <w:tcPr>
            <w:tcW w:w="2575" w:type="dxa"/>
          </w:tcPr>
          <w:p w14:paraId="689FDCE6" w14:textId="4AE3FA94" w:rsidR="008374F3" w:rsidRPr="00A310AB" w:rsidRDefault="008374F3" w:rsidP="00C468AB">
            <w:pPr>
              <w:rPr>
                <w:rFonts w:cstheme="minorHAnsi"/>
              </w:rPr>
            </w:pPr>
            <w:r w:rsidRPr="00A310AB">
              <w:rPr>
                <w:rFonts w:cstheme="minorHAnsi"/>
              </w:rPr>
              <w:t>Advent 2</w:t>
            </w:r>
          </w:p>
        </w:tc>
        <w:tc>
          <w:tcPr>
            <w:tcW w:w="2277" w:type="dxa"/>
          </w:tcPr>
          <w:p w14:paraId="57EA634E" w14:textId="1B8258B7" w:rsidR="008374F3" w:rsidRPr="00A310AB" w:rsidRDefault="008374F3" w:rsidP="00C468AB">
            <w:pPr>
              <w:rPr>
                <w:rFonts w:cstheme="minorHAnsi"/>
              </w:rPr>
            </w:pPr>
            <w:r w:rsidRPr="00A310AB">
              <w:rPr>
                <w:rFonts w:cstheme="minorHAnsi"/>
              </w:rPr>
              <w:t>Lent 1</w:t>
            </w:r>
          </w:p>
        </w:tc>
        <w:tc>
          <w:tcPr>
            <w:tcW w:w="2298" w:type="dxa"/>
          </w:tcPr>
          <w:p w14:paraId="55F09BEC" w14:textId="45E1960B" w:rsidR="008374F3" w:rsidRPr="00A310AB" w:rsidRDefault="008374F3" w:rsidP="00C468AB">
            <w:pPr>
              <w:rPr>
                <w:rFonts w:cstheme="minorHAnsi"/>
              </w:rPr>
            </w:pPr>
            <w:r w:rsidRPr="00A310AB">
              <w:rPr>
                <w:rFonts w:cstheme="minorHAnsi"/>
              </w:rPr>
              <w:t>Lent 2</w:t>
            </w:r>
          </w:p>
        </w:tc>
        <w:tc>
          <w:tcPr>
            <w:tcW w:w="2409" w:type="dxa"/>
          </w:tcPr>
          <w:p w14:paraId="0A9A9EDB" w14:textId="6C01B69A" w:rsidR="008374F3" w:rsidRPr="00A310AB" w:rsidRDefault="008374F3" w:rsidP="00C468AB">
            <w:pPr>
              <w:rPr>
                <w:rFonts w:cstheme="minorHAnsi"/>
              </w:rPr>
            </w:pPr>
            <w:r w:rsidRPr="00A310AB">
              <w:rPr>
                <w:rFonts w:cstheme="minorHAnsi"/>
              </w:rPr>
              <w:t>Pentecost 1</w:t>
            </w:r>
          </w:p>
        </w:tc>
        <w:tc>
          <w:tcPr>
            <w:tcW w:w="2214" w:type="dxa"/>
          </w:tcPr>
          <w:p w14:paraId="68CCDD2C" w14:textId="5F3128BB" w:rsidR="008374F3" w:rsidRPr="00A310AB" w:rsidRDefault="008374F3" w:rsidP="00C468AB">
            <w:pPr>
              <w:rPr>
                <w:rFonts w:cstheme="minorHAnsi"/>
              </w:rPr>
            </w:pPr>
            <w:r w:rsidRPr="00A310AB">
              <w:rPr>
                <w:rFonts w:cstheme="minorHAnsi"/>
              </w:rPr>
              <w:t>Pentecost 2</w:t>
            </w:r>
          </w:p>
        </w:tc>
      </w:tr>
      <w:tr w:rsidR="00224425" w:rsidRPr="00A310AB" w14:paraId="7D06AC1E" w14:textId="77777777" w:rsidTr="007E2E46">
        <w:trPr>
          <w:trHeight w:val="705"/>
        </w:trPr>
        <w:tc>
          <w:tcPr>
            <w:tcW w:w="1442" w:type="dxa"/>
          </w:tcPr>
          <w:p w14:paraId="608B188D" w14:textId="7573228C" w:rsidR="00224425" w:rsidRPr="00A310AB" w:rsidRDefault="00224425" w:rsidP="00224425">
            <w:pPr>
              <w:rPr>
                <w:rFonts w:cstheme="minorHAnsi"/>
              </w:rPr>
            </w:pPr>
          </w:p>
          <w:p w14:paraId="4013362B" w14:textId="272F8A73" w:rsidR="00224425" w:rsidRPr="000C5227" w:rsidRDefault="00224425" w:rsidP="00224425">
            <w:pPr>
              <w:rPr>
                <w:rFonts w:cstheme="minorHAnsi"/>
                <w:b/>
                <w:bCs/>
              </w:rPr>
            </w:pPr>
            <w:r w:rsidRPr="000C5227">
              <w:rPr>
                <w:rFonts w:cstheme="minorHAnsi"/>
                <w:b/>
                <w:bCs/>
              </w:rPr>
              <w:t>Topics</w:t>
            </w:r>
          </w:p>
        </w:tc>
        <w:tc>
          <w:tcPr>
            <w:tcW w:w="2420" w:type="dxa"/>
            <w:shd w:val="clear" w:color="auto" w:fill="CCECFF"/>
          </w:tcPr>
          <w:p w14:paraId="3C11E544" w14:textId="100757F0" w:rsidR="00224425" w:rsidRPr="00A310AB" w:rsidRDefault="00224425" w:rsidP="00224425">
            <w:pPr>
              <w:rPr>
                <w:rFonts w:cstheme="minorHAnsi"/>
              </w:rPr>
            </w:pPr>
            <w:r>
              <w:rPr>
                <w:rFonts w:cstheme="minorHAnsi"/>
              </w:rPr>
              <w:t>Great Fire of London</w:t>
            </w:r>
          </w:p>
        </w:tc>
        <w:tc>
          <w:tcPr>
            <w:tcW w:w="2575" w:type="dxa"/>
            <w:shd w:val="clear" w:color="auto" w:fill="CCECFF"/>
          </w:tcPr>
          <w:p w14:paraId="15952CC9" w14:textId="04C559BF" w:rsidR="00224425" w:rsidRPr="00A310AB" w:rsidRDefault="00224425" w:rsidP="00224425">
            <w:pPr>
              <w:rPr>
                <w:rFonts w:cstheme="minorHAnsi"/>
              </w:rPr>
            </w:pPr>
            <w:r>
              <w:rPr>
                <w:rFonts w:cstheme="minorHAnsi"/>
              </w:rPr>
              <w:t>UK and capital cities</w:t>
            </w:r>
          </w:p>
        </w:tc>
        <w:tc>
          <w:tcPr>
            <w:tcW w:w="2277" w:type="dxa"/>
            <w:shd w:val="clear" w:color="auto" w:fill="CCECFF"/>
          </w:tcPr>
          <w:p w14:paraId="16E3CEA6" w14:textId="2210B9C6" w:rsidR="00224425" w:rsidRPr="00A310AB" w:rsidRDefault="00224425" w:rsidP="00224425">
            <w:pPr>
              <w:rPr>
                <w:rFonts w:cstheme="minorHAnsi"/>
              </w:rPr>
            </w:pPr>
            <w:r>
              <w:rPr>
                <w:rFonts w:cstheme="minorHAnsi"/>
              </w:rPr>
              <w:t>Local History</w:t>
            </w:r>
          </w:p>
        </w:tc>
        <w:tc>
          <w:tcPr>
            <w:tcW w:w="2298" w:type="dxa"/>
            <w:shd w:val="clear" w:color="auto" w:fill="CCECFF"/>
          </w:tcPr>
          <w:p w14:paraId="3C7B6F8D" w14:textId="76B39C0C" w:rsidR="00224425" w:rsidRPr="00A310AB" w:rsidRDefault="00224425" w:rsidP="00224425">
            <w:pPr>
              <w:rPr>
                <w:rFonts w:cstheme="minorHAnsi"/>
              </w:rPr>
            </w:pPr>
            <w:r>
              <w:rPr>
                <w:rFonts w:cstheme="minorHAnsi"/>
              </w:rPr>
              <w:t>Let’s go on safari</w:t>
            </w:r>
          </w:p>
        </w:tc>
        <w:tc>
          <w:tcPr>
            <w:tcW w:w="2409" w:type="dxa"/>
            <w:shd w:val="clear" w:color="auto" w:fill="CCECFF"/>
          </w:tcPr>
          <w:p w14:paraId="6673455E" w14:textId="63765E43" w:rsidR="00224425" w:rsidRPr="00A310AB" w:rsidRDefault="00224425" w:rsidP="00224425">
            <w:pPr>
              <w:rPr>
                <w:rFonts w:cstheme="minorHAnsi"/>
              </w:rPr>
            </w:pPr>
            <w:r>
              <w:rPr>
                <w:rFonts w:cstheme="minorHAnsi"/>
              </w:rPr>
              <w:t>Mary Seacole</w:t>
            </w:r>
          </w:p>
        </w:tc>
        <w:tc>
          <w:tcPr>
            <w:tcW w:w="2214" w:type="dxa"/>
            <w:shd w:val="clear" w:color="auto" w:fill="CCECFF"/>
          </w:tcPr>
          <w:p w14:paraId="6F391C7C" w14:textId="4F0B0B61" w:rsidR="00224425" w:rsidRPr="00A310AB" w:rsidRDefault="00224425" w:rsidP="00224425">
            <w:pPr>
              <w:rPr>
                <w:rFonts w:cstheme="minorHAnsi"/>
              </w:rPr>
            </w:pPr>
            <w:r>
              <w:rPr>
                <w:rFonts w:cstheme="minorHAnsi"/>
              </w:rPr>
              <w:t>At the farm</w:t>
            </w:r>
          </w:p>
        </w:tc>
      </w:tr>
      <w:tr w:rsidR="00224425" w:rsidRPr="00A310AB" w14:paraId="216A77B6" w14:textId="77777777" w:rsidTr="007E2E46">
        <w:trPr>
          <w:trHeight w:val="1968"/>
        </w:trPr>
        <w:tc>
          <w:tcPr>
            <w:tcW w:w="1442" w:type="dxa"/>
          </w:tcPr>
          <w:p w14:paraId="32909E5F" w14:textId="77777777" w:rsidR="00224425" w:rsidRPr="00A310AB" w:rsidRDefault="00224425" w:rsidP="00224425">
            <w:pPr>
              <w:rPr>
                <w:rFonts w:cstheme="minorHAnsi"/>
                <w:b/>
                <w:bCs/>
              </w:rPr>
            </w:pPr>
            <w:bookmarkStart w:id="0" w:name="_Hlk152239629"/>
            <w:r w:rsidRPr="00A310AB">
              <w:rPr>
                <w:rFonts w:cstheme="minorHAnsi"/>
                <w:b/>
                <w:bCs/>
              </w:rPr>
              <w:t>Hook Book</w:t>
            </w:r>
          </w:p>
          <w:p w14:paraId="0405EA78" w14:textId="0DF48EFA" w:rsidR="00224425" w:rsidRPr="00A310AB" w:rsidRDefault="00224425" w:rsidP="00224425">
            <w:pPr>
              <w:rPr>
                <w:rFonts w:cstheme="minorHAnsi"/>
                <w:i/>
                <w:iCs/>
              </w:rPr>
            </w:pPr>
          </w:p>
        </w:tc>
        <w:tc>
          <w:tcPr>
            <w:tcW w:w="2420" w:type="dxa"/>
          </w:tcPr>
          <w:p w14:paraId="75C05650" w14:textId="276C1865" w:rsidR="00224425" w:rsidRDefault="00224425" w:rsidP="00224425">
            <w:pPr>
              <w:pStyle w:val="NoSpacing"/>
            </w:pPr>
            <w:r>
              <w:t>-</w:t>
            </w:r>
            <w:r w:rsidRPr="003D6A7A">
              <w:t>The Koala who Could</w:t>
            </w:r>
            <w:r>
              <w:t>-</w:t>
            </w:r>
            <w:r w:rsidRPr="003D6A7A">
              <w:t>Rachel Bright</w:t>
            </w:r>
          </w:p>
          <w:p w14:paraId="6EBC1F3D" w14:textId="529A09BD" w:rsidR="00224425" w:rsidRDefault="00224425" w:rsidP="00224425">
            <w:pPr>
              <w:pStyle w:val="NoSpacing"/>
            </w:pPr>
            <w:r>
              <w:t>-</w:t>
            </w:r>
            <w:r w:rsidRPr="003D6A7A">
              <w:t>Toby and the Great Fire of London- Margaret Nash</w:t>
            </w:r>
          </w:p>
          <w:p w14:paraId="7200C2E6" w14:textId="4148653F" w:rsidR="00224425" w:rsidRPr="003D6A7A" w:rsidRDefault="00224425" w:rsidP="00224425">
            <w:pPr>
              <w:pStyle w:val="NoSpacing"/>
            </w:pPr>
            <w:r>
              <w:t>-</w:t>
            </w:r>
            <w:r w:rsidRPr="003D6A7A">
              <w:t>Mog’s Christmas- Judith Kerr</w:t>
            </w:r>
          </w:p>
        </w:tc>
        <w:tc>
          <w:tcPr>
            <w:tcW w:w="2575" w:type="dxa"/>
          </w:tcPr>
          <w:p w14:paraId="3040761A" w14:textId="65E99C19" w:rsidR="00224425" w:rsidRPr="00224425" w:rsidRDefault="00224425" w:rsidP="00224425">
            <w:pPr>
              <w:rPr>
                <w:rFonts w:cstheme="minorHAnsi"/>
              </w:rPr>
            </w:pPr>
            <w:r>
              <w:rPr>
                <w:noProof/>
              </w:rPr>
              <w:t xml:space="preserve">-The Dark- </w:t>
            </w:r>
            <w:r w:rsidRPr="00224425">
              <w:rPr>
                <w:rFonts w:cstheme="minorHAnsi"/>
              </w:rPr>
              <w:t>Lemony Snicket</w:t>
            </w:r>
          </w:p>
          <w:p w14:paraId="33FFA1DB" w14:textId="44A735F1" w:rsidR="00224425" w:rsidRPr="00224425" w:rsidRDefault="00224425" w:rsidP="00224425">
            <w:pPr>
              <w:rPr>
                <w:rFonts w:cstheme="minorHAnsi"/>
              </w:rPr>
            </w:pPr>
            <w:r>
              <w:rPr>
                <w:noProof/>
              </w:rPr>
              <w:t xml:space="preserve">-Samsons’s Titanoc Journey </w:t>
            </w:r>
          </w:p>
          <w:p w14:paraId="2241F26F" w14:textId="0D4DB9DA" w:rsidR="00224425" w:rsidRPr="00224425" w:rsidRDefault="00224425" w:rsidP="00224425">
            <w:pPr>
              <w:rPr>
                <w:rFonts w:cstheme="minorHAnsi"/>
              </w:rPr>
            </w:pPr>
            <w:r>
              <w:rPr>
                <w:noProof/>
              </w:rPr>
              <w:t xml:space="preserve">-Lots- the Diversity of Life on Earth </w:t>
            </w:r>
          </w:p>
        </w:tc>
        <w:tc>
          <w:tcPr>
            <w:tcW w:w="2277" w:type="dxa"/>
          </w:tcPr>
          <w:p w14:paraId="6DE42B85" w14:textId="1D51236B" w:rsidR="00224425" w:rsidRPr="00224425" w:rsidRDefault="00224425" w:rsidP="00224425">
            <w:pPr>
              <w:rPr>
                <w:rFonts w:cstheme="minorHAnsi"/>
              </w:rPr>
            </w:pPr>
            <w:r>
              <w:rPr>
                <w:noProof/>
              </w:rPr>
              <w:t>-Rosa Parks- L</w:t>
            </w:r>
            <w:proofErr w:type="spellStart"/>
            <w:r w:rsidRPr="00224425">
              <w:rPr>
                <w:rFonts w:cstheme="minorHAnsi"/>
              </w:rPr>
              <w:t>isbeth</w:t>
            </w:r>
            <w:proofErr w:type="spellEnd"/>
            <w:r w:rsidRPr="00224425">
              <w:rPr>
                <w:rFonts w:cstheme="minorHAnsi"/>
              </w:rPr>
              <w:t xml:space="preserve"> Kaiser</w:t>
            </w:r>
          </w:p>
          <w:p w14:paraId="1533EE92" w14:textId="77777777" w:rsidR="00224425" w:rsidRDefault="00224425" w:rsidP="00224425">
            <w:pPr>
              <w:rPr>
                <w:noProof/>
              </w:rPr>
            </w:pPr>
            <w:r>
              <w:rPr>
                <w:noProof/>
              </w:rPr>
              <w:t xml:space="preserve">-Grandad’s Secret </w:t>
            </w:r>
          </w:p>
          <w:p w14:paraId="6566728B" w14:textId="11B9851A" w:rsidR="00224425" w:rsidRPr="00224425" w:rsidRDefault="00224425" w:rsidP="00224425">
            <w:pPr>
              <w:rPr>
                <w:rFonts w:cstheme="minorHAnsi"/>
              </w:rPr>
            </w:pPr>
            <w:r>
              <w:rPr>
                <w:noProof/>
              </w:rPr>
              <w:t xml:space="preserve">-Giant- </w:t>
            </w:r>
            <w:r w:rsidRPr="00224425">
              <w:rPr>
                <w:rFonts w:cstheme="minorHAnsi"/>
              </w:rPr>
              <w:t>David Lichfield</w:t>
            </w:r>
          </w:p>
          <w:p w14:paraId="56FE4FFC" w14:textId="04540C64" w:rsidR="00224425" w:rsidRPr="003427F6" w:rsidRDefault="00224425" w:rsidP="00224425">
            <w:pPr>
              <w:rPr>
                <w:rFonts w:cstheme="minorHAnsi"/>
              </w:rPr>
            </w:pPr>
            <w:r>
              <w:rPr>
                <w:noProof/>
              </w:rPr>
              <w:t>-The Boy Who Sailed the World</w:t>
            </w:r>
          </w:p>
        </w:tc>
        <w:tc>
          <w:tcPr>
            <w:tcW w:w="2298" w:type="dxa"/>
          </w:tcPr>
          <w:p w14:paraId="460DD288" w14:textId="50C40CFF" w:rsidR="00224425" w:rsidRPr="00224425" w:rsidRDefault="00224425" w:rsidP="00224425">
            <w:pPr>
              <w:rPr>
                <w:rFonts w:cstheme="minorHAnsi"/>
              </w:rPr>
            </w:pPr>
            <w:r>
              <w:rPr>
                <w:noProof/>
              </w:rPr>
              <w:t>-How to hide a Lion- H</w:t>
            </w:r>
            <w:proofErr w:type="spellStart"/>
            <w:r w:rsidRPr="00224425">
              <w:rPr>
                <w:rFonts w:cstheme="minorHAnsi"/>
              </w:rPr>
              <w:t>elen</w:t>
            </w:r>
            <w:proofErr w:type="spellEnd"/>
            <w:r w:rsidRPr="00224425">
              <w:rPr>
                <w:rFonts w:cstheme="minorHAnsi"/>
              </w:rPr>
              <w:t xml:space="preserve"> Stephens</w:t>
            </w:r>
          </w:p>
          <w:p w14:paraId="1B528818" w14:textId="11F5B4B7" w:rsidR="00224425" w:rsidRPr="00224425" w:rsidRDefault="00224425" w:rsidP="00224425">
            <w:pPr>
              <w:rPr>
                <w:rFonts w:cstheme="minorHAnsi"/>
              </w:rPr>
            </w:pPr>
            <w:r>
              <w:rPr>
                <w:noProof/>
              </w:rPr>
              <w:t>-Lila and the Secret of Rain-</w:t>
            </w:r>
            <w:r w:rsidRPr="00224425">
              <w:rPr>
                <w:rFonts w:cstheme="minorHAnsi"/>
              </w:rPr>
              <w:t>David Conway</w:t>
            </w:r>
          </w:p>
          <w:p w14:paraId="754F5135" w14:textId="483BCEA5" w:rsidR="00224425" w:rsidRPr="00DB5FE8" w:rsidRDefault="00224425" w:rsidP="00224425">
            <w:pPr>
              <w:rPr>
                <w:rFonts w:cstheme="minorHAnsi"/>
              </w:rPr>
            </w:pPr>
            <w:r>
              <w:rPr>
                <w:noProof/>
              </w:rPr>
              <w:t>Meerkat Mail</w:t>
            </w:r>
          </w:p>
        </w:tc>
        <w:tc>
          <w:tcPr>
            <w:tcW w:w="2409" w:type="dxa"/>
          </w:tcPr>
          <w:p w14:paraId="3973662F" w14:textId="46A8B431" w:rsidR="00224425" w:rsidRPr="00224425" w:rsidRDefault="00224425" w:rsidP="00224425">
            <w:pPr>
              <w:rPr>
                <w:rFonts w:cstheme="minorHAnsi"/>
              </w:rPr>
            </w:pPr>
            <w:r>
              <w:rPr>
                <w:noProof/>
              </w:rPr>
              <w:t>-Emile Earhart-</w:t>
            </w:r>
            <w:r w:rsidRPr="00224425">
              <w:rPr>
                <w:rFonts w:cstheme="minorHAnsi"/>
              </w:rPr>
              <w:t>Maria Isobel Sanchez</w:t>
            </w:r>
          </w:p>
          <w:p w14:paraId="7EEB5636" w14:textId="5115A5C0" w:rsidR="00224425" w:rsidRPr="003427F6" w:rsidRDefault="00224425" w:rsidP="00224425">
            <w:pPr>
              <w:rPr>
                <w:rFonts w:cstheme="minorHAnsi"/>
              </w:rPr>
            </w:pPr>
            <w:r>
              <w:rPr>
                <w:noProof/>
              </w:rPr>
              <w:t xml:space="preserve">-The Magic Finger- Roald Dahl </w:t>
            </w:r>
          </w:p>
        </w:tc>
        <w:tc>
          <w:tcPr>
            <w:tcW w:w="2214" w:type="dxa"/>
          </w:tcPr>
          <w:p w14:paraId="4D8F6827" w14:textId="7C76CC96" w:rsidR="00224425" w:rsidRDefault="00224425" w:rsidP="00224425">
            <w:pPr>
              <w:rPr>
                <w:noProof/>
              </w:rPr>
            </w:pPr>
            <w:r>
              <w:rPr>
                <w:noProof/>
              </w:rPr>
              <w:t>-Farmer Duck- Martin Waddell</w:t>
            </w:r>
          </w:p>
          <w:p w14:paraId="119B82C7" w14:textId="05894DB2" w:rsidR="00224425" w:rsidRDefault="00224425" w:rsidP="00224425">
            <w:pPr>
              <w:rPr>
                <w:noProof/>
              </w:rPr>
            </w:pPr>
            <w:r>
              <w:rPr>
                <w:noProof/>
              </w:rPr>
              <w:t>-Handa’s Surprise- Eileen Brown</w:t>
            </w:r>
          </w:p>
          <w:p w14:paraId="15F4C145" w14:textId="4D1F76E9" w:rsidR="00224425" w:rsidRPr="00224425" w:rsidRDefault="00224425" w:rsidP="00224425">
            <w:pPr>
              <w:rPr>
                <w:rFonts w:cstheme="minorHAnsi"/>
              </w:rPr>
            </w:pPr>
            <w:r>
              <w:rPr>
                <w:rFonts w:cstheme="minorHAnsi"/>
              </w:rPr>
              <w:t>-</w:t>
            </w:r>
            <w:r w:rsidRPr="00224425">
              <w:rPr>
                <w:rFonts w:cstheme="minorHAnsi"/>
              </w:rPr>
              <w:t>Rosies Walk- Pat Hutchins</w:t>
            </w:r>
          </w:p>
          <w:p w14:paraId="69A737A6" w14:textId="77777777" w:rsidR="00224425" w:rsidRDefault="00224425" w:rsidP="00224425">
            <w:pPr>
              <w:rPr>
                <w:rFonts w:cstheme="minorHAnsi"/>
              </w:rPr>
            </w:pPr>
          </w:p>
          <w:p w14:paraId="25574E7A" w14:textId="4CC9DAD6" w:rsidR="00224425" w:rsidRPr="00A310AB" w:rsidRDefault="00224425" w:rsidP="00224425">
            <w:pPr>
              <w:rPr>
                <w:rFonts w:cstheme="minorHAnsi"/>
              </w:rPr>
            </w:pPr>
          </w:p>
        </w:tc>
      </w:tr>
      <w:tr w:rsidR="00224425" w:rsidRPr="00A310AB" w14:paraId="7006E75B" w14:textId="77777777" w:rsidTr="007E2E46">
        <w:trPr>
          <w:trHeight w:val="507"/>
        </w:trPr>
        <w:tc>
          <w:tcPr>
            <w:tcW w:w="1442" w:type="dxa"/>
          </w:tcPr>
          <w:p w14:paraId="3E08C553" w14:textId="0E0C7CBA" w:rsidR="00224425" w:rsidRPr="00A310AB" w:rsidRDefault="00224425" w:rsidP="00224425">
            <w:pPr>
              <w:rPr>
                <w:rFonts w:cstheme="minorHAnsi"/>
                <w:b/>
                <w:bCs/>
              </w:rPr>
            </w:pPr>
            <w:r w:rsidRPr="00A310AB">
              <w:rPr>
                <w:rFonts w:cstheme="minorHAnsi"/>
                <w:b/>
                <w:bCs/>
              </w:rPr>
              <w:t>Reading Genres</w:t>
            </w:r>
          </w:p>
        </w:tc>
        <w:tc>
          <w:tcPr>
            <w:tcW w:w="2420" w:type="dxa"/>
          </w:tcPr>
          <w:p w14:paraId="4F0ED55D" w14:textId="77777777" w:rsidR="00224425" w:rsidRDefault="00224425" w:rsidP="00224425">
            <w:pPr>
              <w:rPr>
                <w:rFonts w:cstheme="minorHAnsi"/>
              </w:rPr>
            </w:pPr>
            <w:r>
              <w:rPr>
                <w:rFonts w:cstheme="minorHAnsi"/>
              </w:rPr>
              <w:t>Narratives</w:t>
            </w:r>
          </w:p>
          <w:p w14:paraId="7186DD50" w14:textId="071C2682" w:rsidR="00224425" w:rsidRPr="00A310AB" w:rsidRDefault="00224425" w:rsidP="00224425">
            <w:pPr>
              <w:rPr>
                <w:rFonts w:cstheme="minorHAnsi"/>
              </w:rPr>
            </w:pPr>
            <w:r>
              <w:rPr>
                <w:rFonts w:cstheme="minorHAnsi"/>
              </w:rPr>
              <w:t>Historical Narratives</w:t>
            </w:r>
          </w:p>
        </w:tc>
        <w:tc>
          <w:tcPr>
            <w:tcW w:w="2575" w:type="dxa"/>
          </w:tcPr>
          <w:p w14:paraId="5DFDF4E9" w14:textId="77777777" w:rsidR="00224425" w:rsidRDefault="00224425" w:rsidP="00224425">
            <w:pPr>
              <w:rPr>
                <w:rFonts w:cstheme="minorHAnsi"/>
              </w:rPr>
            </w:pPr>
            <w:r>
              <w:rPr>
                <w:rFonts w:cstheme="minorHAnsi"/>
              </w:rPr>
              <w:t>Adventure narratives</w:t>
            </w:r>
          </w:p>
          <w:p w14:paraId="72A96482" w14:textId="77777777" w:rsidR="00224425" w:rsidRDefault="00224425" w:rsidP="00224425">
            <w:pPr>
              <w:rPr>
                <w:rFonts w:cstheme="minorHAnsi"/>
              </w:rPr>
            </w:pPr>
            <w:r>
              <w:rPr>
                <w:rFonts w:cstheme="minorHAnsi"/>
              </w:rPr>
              <w:t>Biodiversity</w:t>
            </w:r>
          </w:p>
          <w:p w14:paraId="5DE52FEF" w14:textId="6781D592" w:rsidR="00224425" w:rsidRPr="00A310AB" w:rsidRDefault="00224425" w:rsidP="00224425">
            <w:pPr>
              <w:rPr>
                <w:rFonts w:cstheme="minorHAnsi"/>
              </w:rPr>
            </w:pPr>
            <w:r>
              <w:rPr>
                <w:rFonts w:cstheme="minorHAnsi"/>
              </w:rPr>
              <w:t>Exploring emotions</w:t>
            </w:r>
          </w:p>
        </w:tc>
        <w:tc>
          <w:tcPr>
            <w:tcW w:w="2277" w:type="dxa"/>
          </w:tcPr>
          <w:p w14:paraId="7AEB361A" w14:textId="77777777" w:rsidR="00224425" w:rsidRDefault="00224425" w:rsidP="00224425">
            <w:pPr>
              <w:rPr>
                <w:rFonts w:cstheme="minorHAnsi"/>
              </w:rPr>
            </w:pPr>
            <w:r>
              <w:rPr>
                <w:rFonts w:cstheme="minorHAnsi"/>
              </w:rPr>
              <w:t>Poetry</w:t>
            </w:r>
          </w:p>
          <w:p w14:paraId="2C876B26" w14:textId="77777777" w:rsidR="00224425" w:rsidRDefault="00224425" w:rsidP="00224425">
            <w:pPr>
              <w:rPr>
                <w:rFonts w:cstheme="minorHAnsi"/>
              </w:rPr>
            </w:pPr>
            <w:r>
              <w:rPr>
                <w:rFonts w:cstheme="minorHAnsi"/>
              </w:rPr>
              <w:t>Adventure</w:t>
            </w:r>
          </w:p>
          <w:p w14:paraId="3C6CD6FD" w14:textId="62265344" w:rsidR="00224425" w:rsidRPr="00A310AB" w:rsidRDefault="00224425" w:rsidP="00224425">
            <w:pPr>
              <w:rPr>
                <w:rFonts w:cstheme="minorHAnsi"/>
              </w:rPr>
            </w:pPr>
            <w:r>
              <w:rPr>
                <w:rFonts w:cstheme="minorHAnsi"/>
              </w:rPr>
              <w:t>Biographies</w:t>
            </w:r>
          </w:p>
        </w:tc>
        <w:tc>
          <w:tcPr>
            <w:tcW w:w="2298" w:type="dxa"/>
          </w:tcPr>
          <w:p w14:paraId="368088B8" w14:textId="735535F6" w:rsidR="00224425" w:rsidRPr="00A310AB" w:rsidRDefault="00224425" w:rsidP="00224425">
            <w:pPr>
              <w:rPr>
                <w:rFonts w:cstheme="minorHAnsi"/>
              </w:rPr>
            </w:pPr>
            <w:r>
              <w:rPr>
                <w:rFonts w:cstheme="minorHAnsi"/>
              </w:rPr>
              <w:t>Stories about friendship</w:t>
            </w:r>
          </w:p>
        </w:tc>
        <w:tc>
          <w:tcPr>
            <w:tcW w:w="2409" w:type="dxa"/>
          </w:tcPr>
          <w:p w14:paraId="7C09C864" w14:textId="27040B8A" w:rsidR="00224425" w:rsidRPr="00A310AB" w:rsidRDefault="00224425" w:rsidP="00224425">
            <w:pPr>
              <w:rPr>
                <w:rFonts w:cstheme="minorHAnsi"/>
              </w:rPr>
            </w:pPr>
            <w:r>
              <w:rPr>
                <w:rFonts w:cstheme="minorHAnsi"/>
              </w:rPr>
              <w:t>Classic narrative</w:t>
            </w:r>
          </w:p>
        </w:tc>
        <w:tc>
          <w:tcPr>
            <w:tcW w:w="2214" w:type="dxa"/>
          </w:tcPr>
          <w:p w14:paraId="613B79A2" w14:textId="77777777" w:rsidR="00224425" w:rsidRDefault="00224425" w:rsidP="00224425">
            <w:pPr>
              <w:rPr>
                <w:rFonts w:cstheme="minorHAnsi"/>
              </w:rPr>
            </w:pPr>
            <w:r>
              <w:rPr>
                <w:rFonts w:cstheme="minorHAnsi"/>
              </w:rPr>
              <w:t>Friendship</w:t>
            </w:r>
          </w:p>
          <w:p w14:paraId="1E59A475" w14:textId="41B62726" w:rsidR="00224425" w:rsidRPr="00A310AB" w:rsidRDefault="00224425" w:rsidP="00224425">
            <w:pPr>
              <w:rPr>
                <w:rFonts w:cstheme="minorHAnsi"/>
              </w:rPr>
            </w:pPr>
            <w:r>
              <w:rPr>
                <w:rFonts w:cstheme="minorHAnsi"/>
              </w:rPr>
              <w:t>Imaginary</w:t>
            </w:r>
          </w:p>
        </w:tc>
      </w:tr>
      <w:bookmarkEnd w:id="0"/>
      <w:tr w:rsidR="00FD0A9C" w:rsidRPr="00A310AB" w14:paraId="72768B6B" w14:textId="77777777" w:rsidTr="00E27EC7">
        <w:trPr>
          <w:trHeight w:val="983"/>
        </w:trPr>
        <w:tc>
          <w:tcPr>
            <w:tcW w:w="1442" w:type="dxa"/>
          </w:tcPr>
          <w:p w14:paraId="0C7F4F59" w14:textId="602DAB62" w:rsidR="00FD0A9C" w:rsidRPr="00A310AB" w:rsidRDefault="00FD0A9C" w:rsidP="00224425">
            <w:pPr>
              <w:rPr>
                <w:rFonts w:cstheme="minorHAnsi"/>
                <w:b/>
                <w:bCs/>
              </w:rPr>
            </w:pPr>
            <w:r w:rsidRPr="00A310AB">
              <w:rPr>
                <w:rFonts w:cstheme="minorHAnsi"/>
                <w:b/>
                <w:bCs/>
              </w:rPr>
              <w:t>Writing Genre</w:t>
            </w:r>
          </w:p>
        </w:tc>
        <w:tc>
          <w:tcPr>
            <w:tcW w:w="2420" w:type="dxa"/>
            <w:shd w:val="clear" w:color="auto" w:fill="CCFFCC"/>
          </w:tcPr>
          <w:p w14:paraId="56A37171" w14:textId="77777777" w:rsidR="00FD0A9C" w:rsidRPr="002B68E5" w:rsidRDefault="00FD0A9C" w:rsidP="00224425">
            <w:pPr>
              <w:rPr>
                <w:rFonts w:cstheme="minorHAnsi"/>
                <w:b/>
                <w:bCs/>
              </w:rPr>
            </w:pPr>
            <w:r w:rsidRPr="002B68E5">
              <w:rPr>
                <w:rFonts w:cstheme="minorHAnsi"/>
                <w:b/>
                <w:bCs/>
              </w:rPr>
              <w:t>Fiction:</w:t>
            </w:r>
          </w:p>
          <w:p w14:paraId="0B13AEBA" w14:textId="2F60ADA8" w:rsidR="00FD0A9C" w:rsidRPr="007D6EF6" w:rsidRDefault="00FD0A9C" w:rsidP="00224425">
            <w:pPr>
              <w:rPr>
                <w:rFonts w:cstheme="minorHAnsi"/>
              </w:rPr>
            </w:pPr>
            <w:r>
              <w:rPr>
                <w:rFonts w:cstheme="minorHAnsi"/>
              </w:rPr>
              <w:t>recount</w:t>
            </w:r>
          </w:p>
        </w:tc>
        <w:tc>
          <w:tcPr>
            <w:tcW w:w="2575" w:type="dxa"/>
            <w:shd w:val="clear" w:color="auto" w:fill="FFFFCC"/>
          </w:tcPr>
          <w:p w14:paraId="4EDD1CB3" w14:textId="77777777" w:rsidR="00FD0A9C" w:rsidRDefault="00FD0A9C" w:rsidP="00224425">
            <w:pPr>
              <w:rPr>
                <w:rFonts w:cstheme="minorHAnsi"/>
              </w:rPr>
            </w:pPr>
            <w:r w:rsidRPr="002B68E5">
              <w:rPr>
                <w:rFonts w:cstheme="minorHAnsi"/>
                <w:b/>
                <w:bCs/>
              </w:rPr>
              <w:t>Non-fiction:</w:t>
            </w:r>
            <w:r>
              <w:rPr>
                <w:rFonts w:cstheme="minorHAnsi"/>
              </w:rPr>
              <w:t xml:space="preserve"> </w:t>
            </w:r>
          </w:p>
          <w:p w14:paraId="13A2EEC0" w14:textId="77777777" w:rsidR="00FD0A9C" w:rsidRDefault="00FD0A9C" w:rsidP="00224425">
            <w:pPr>
              <w:rPr>
                <w:rFonts w:cstheme="minorHAnsi"/>
              </w:rPr>
            </w:pPr>
            <w:r>
              <w:rPr>
                <w:rFonts w:cstheme="minorHAnsi"/>
              </w:rPr>
              <w:t>Labels</w:t>
            </w:r>
          </w:p>
          <w:p w14:paraId="0D22BB30" w14:textId="340AE40D" w:rsidR="00FD0A9C" w:rsidRPr="007D6EF6" w:rsidRDefault="00E27EC7" w:rsidP="00E27EC7">
            <w:pPr>
              <w:rPr>
                <w:rFonts w:cstheme="minorHAnsi"/>
              </w:rPr>
            </w:pPr>
            <w:r>
              <w:rPr>
                <w:rFonts w:cstheme="minorHAnsi"/>
              </w:rPr>
              <w:t>Factual description</w:t>
            </w:r>
          </w:p>
        </w:tc>
        <w:tc>
          <w:tcPr>
            <w:tcW w:w="2277" w:type="dxa"/>
            <w:shd w:val="clear" w:color="auto" w:fill="CCFFCC"/>
          </w:tcPr>
          <w:p w14:paraId="7F8EB24E" w14:textId="77777777" w:rsidR="00FD0A9C" w:rsidRPr="002B68E5" w:rsidRDefault="00FD0A9C" w:rsidP="00224425">
            <w:pPr>
              <w:rPr>
                <w:rFonts w:cstheme="minorHAnsi"/>
                <w:b/>
                <w:bCs/>
              </w:rPr>
            </w:pPr>
            <w:r w:rsidRPr="002B68E5">
              <w:rPr>
                <w:rFonts w:cstheme="minorHAnsi"/>
                <w:b/>
                <w:bCs/>
              </w:rPr>
              <w:t>Fiction:</w:t>
            </w:r>
          </w:p>
          <w:p w14:paraId="10489A8B" w14:textId="38DE1506" w:rsidR="00FD0A9C" w:rsidRDefault="00FD0A9C" w:rsidP="00224425">
            <w:pPr>
              <w:rPr>
                <w:rFonts w:cstheme="minorHAnsi"/>
              </w:rPr>
            </w:pPr>
            <w:r w:rsidRPr="007D6EF6">
              <w:rPr>
                <w:rFonts w:cstheme="minorHAnsi"/>
              </w:rPr>
              <w:t>Poetry</w:t>
            </w:r>
          </w:p>
          <w:p w14:paraId="0873DAF6" w14:textId="0997E1B6" w:rsidR="00FD0A9C" w:rsidRPr="007D6EF6" w:rsidRDefault="00FD0A9C" w:rsidP="00224425">
            <w:pPr>
              <w:rPr>
                <w:rFonts w:cstheme="minorHAnsi"/>
              </w:rPr>
            </w:pPr>
          </w:p>
        </w:tc>
        <w:tc>
          <w:tcPr>
            <w:tcW w:w="2298" w:type="dxa"/>
            <w:shd w:val="clear" w:color="auto" w:fill="FFFFCC"/>
          </w:tcPr>
          <w:p w14:paraId="7B9C849A" w14:textId="77777777" w:rsidR="00FD0A9C" w:rsidRDefault="00FD0A9C" w:rsidP="00224425">
            <w:pPr>
              <w:rPr>
                <w:rFonts w:cstheme="minorHAnsi"/>
                <w:b/>
                <w:bCs/>
              </w:rPr>
            </w:pPr>
            <w:r w:rsidRPr="002B68E5">
              <w:rPr>
                <w:rFonts w:cstheme="minorHAnsi"/>
                <w:b/>
                <w:bCs/>
              </w:rPr>
              <w:t>Non-fiction:</w:t>
            </w:r>
          </w:p>
          <w:p w14:paraId="3E97F232" w14:textId="77777777" w:rsidR="00FD0A9C" w:rsidRPr="000C5227" w:rsidRDefault="00FD0A9C" w:rsidP="00224425">
            <w:pPr>
              <w:rPr>
                <w:rFonts w:cstheme="minorHAnsi"/>
              </w:rPr>
            </w:pPr>
            <w:r w:rsidRPr="000C5227">
              <w:rPr>
                <w:rFonts w:cstheme="minorHAnsi"/>
              </w:rPr>
              <w:t xml:space="preserve">posters </w:t>
            </w:r>
          </w:p>
          <w:p w14:paraId="5FA3BD85" w14:textId="2AFE7DC9" w:rsidR="00FD0A9C" w:rsidRPr="007D6EF6" w:rsidRDefault="00FD0A9C" w:rsidP="00E27EC7">
            <w:pPr>
              <w:rPr>
                <w:rFonts w:cstheme="minorHAnsi"/>
              </w:rPr>
            </w:pPr>
          </w:p>
        </w:tc>
        <w:tc>
          <w:tcPr>
            <w:tcW w:w="2409" w:type="dxa"/>
            <w:shd w:val="clear" w:color="auto" w:fill="CCFFCC"/>
          </w:tcPr>
          <w:p w14:paraId="40EC7AF5" w14:textId="27A9E5C1" w:rsidR="00FD0A9C" w:rsidRPr="002B68E5" w:rsidRDefault="00FD0A9C" w:rsidP="00224425">
            <w:pPr>
              <w:rPr>
                <w:rFonts w:cstheme="minorHAnsi"/>
                <w:b/>
                <w:bCs/>
              </w:rPr>
            </w:pPr>
            <w:r w:rsidRPr="002B68E5">
              <w:rPr>
                <w:rFonts w:cstheme="minorHAnsi"/>
                <w:b/>
                <w:bCs/>
              </w:rPr>
              <w:t>Fiction:</w:t>
            </w:r>
          </w:p>
          <w:p w14:paraId="27AA9353" w14:textId="67375221" w:rsidR="00FD0A9C" w:rsidRPr="007D6EF6" w:rsidRDefault="00FD0A9C" w:rsidP="00224425">
            <w:pPr>
              <w:rPr>
                <w:rFonts w:cstheme="minorHAnsi"/>
              </w:rPr>
            </w:pPr>
            <w:r>
              <w:rPr>
                <w:rFonts w:cstheme="minorHAnsi"/>
              </w:rPr>
              <w:t>Narrative</w:t>
            </w:r>
          </w:p>
        </w:tc>
        <w:tc>
          <w:tcPr>
            <w:tcW w:w="2214" w:type="dxa"/>
            <w:shd w:val="clear" w:color="auto" w:fill="FFFFCC"/>
          </w:tcPr>
          <w:p w14:paraId="4E59E23C" w14:textId="44EACBAC" w:rsidR="00FD0A9C" w:rsidRPr="007D6EF6" w:rsidRDefault="00FD0A9C" w:rsidP="00224425">
            <w:pPr>
              <w:rPr>
                <w:rFonts w:cstheme="minorHAnsi"/>
              </w:rPr>
            </w:pPr>
            <w:r w:rsidRPr="002B68E5">
              <w:rPr>
                <w:rFonts w:cstheme="minorHAnsi"/>
                <w:b/>
                <w:bCs/>
              </w:rPr>
              <w:t>Non-fiction:</w:t>
            </w:r>
            <w:r>
              <w:rPr>
                <w:rFonts w:cstheme="minorHAnsi"/>
              </w:rPr>
              <w:t xml:space="preserve"> </w:t>
            </w:r>
          </w:p>
          <w:p w14:paraId="142C9180" w14:textId="77777777" w:rsidR="00FD0A9C" w:rsidRDefault="00FD0A9C" w:rsidP="00224425">
            <w:pPr>
              <w:rPr>
                <w:rFonts w:cstheme="minorHAnsi"/>
              </w:rPr>
            </w:pPr>
            <w:r w:rsidRPr="007D6EF6">
              <w:rPr>
                <w:rFonts w:cstheme="minorHAnsi"/>
              </w:rPr>
              <w:t>instructions</w:t>
            </w:r>
          </w:p>
          <w:p w14:paraId="55E2A23B" w14:textId="451EAD4A" w:rsidR="00FD0A9C" w:rsidRPr="007D6EF6" w:rsidRDefault="00FD0A9C" w:rsidP="00224425">
            <w:pPr>
              <w:rPr>
                <w:rFonts w:cstheme="minorHAnsi"/>
              </w:rPr>
            </w:pPr>
          </w:p>
        </w:tc>
      </w:tr>
      <w:tr w:rsidR="00224425" w:rsidRPr="00A310AB" w14:paraId="32C7F43A" w14:textId="77777777" w:rsidTr="007E2E46">
        <w:trPr>
          <w:trHeight w:val="1153"/>
        </w:trPr>
        <w:tc>
          <w:tcPr>
            <w:tcW w:w="1442" w:type="dxa"/>
          </w:tcPr>
          <w:p w14:paraId="55C8FA03" w14:textId="0D97B693" w:rsidR="00224425" w:rsidRPr="00A310AB" w:rsidRDefault="00224425" w:rsidP="00224425">
            <w:pPr>
              <w:rPr>
                <w:rFonts w:cstheme="minorHAnsi"/>
                <w:b/>
                <w:bCs/>
              </w:rPr>
            </w:pPr>
            <w:r>
              <w:rPr>
                <w:rFonts w:cstheme="minorHAnsi"/>
                <w:b/>
                <w:bCs/>
              </w:rPr>
              <w:t xml:space="preserve">Unaided writing – </w:t>
            </w:r>
            <w:r w:rsidRPr="00C7338E">
              <w:rPr>
                <w:rFonts w:cstheme="minorHAnsi"/>
                <w:i/>
                <w:iCs/>
              </w:rPr>
              <w:t>back to basics week</w:t>
            </w:r>
            <w:r>
              <w:rPr>
                <w:rFonts w:cstheme="minorHAnsi"/>
                <w:b/>
                <w:bCs/>
              </w:rPr>
              <w:t xml:space="preserve"> </w:t>
            </w:r>
          </w:p>
        </w:tc>
        <w:tc>
          <w:tcPr>
            <w:tcW w:w="2420" w:type="dxa"/>
          </w:tcPr>
          <w:p w14:paraId="29524625" w14:textId="5A43EEC8" w:rsidR="00224425" w:rsidRPr="00C7338E" w:rsidRDefault="00224425" w:rsidP="00224425">
            <w:pPr>
              <w:rPr>
                <w:rFonts w:cstheme="minorHAnsi"/>
              </w:rPr>
            </w:pPr>
            <w:r w:rsidRPr="00C7338E">
              <w:rPr>
                <w:rFonts w:cstheme="minorHAnsi"/>
              </w:rPr>
              <w:t>Narrative</w:t>
            </w:r>
          </w:p>
        </w:tc>
        <w:tc>
          <w:tcPr>
            <w:tcW w:w="2575" w:type="dxa"/>
          </w:tcPr>
          <w:p w14:paraId="11200FF7" w14:textId="3B6D7E08" w:rsidR="00224425" w:rsidRPr="00C7338E" w:rsidRDefault="00224425" w:rsidP="00224425">
            <w:pPr>
              <w:rPr>
                <w:rFonts w:cstheme="minorHAnsi"/>
              </w:rPr>
            </w:pPr>
            <w:r w:rsidRPr="00C7338E">
              <w:rPr>
                <w:rFonts w:cstheme="minorHAnsi"/>
              </w:rPr>
              <w:t>Instructions</w:t>
            </w:r>
          </w:p>
        </w:tc>
        <w:tc>
          <w:tcPr>
            <w:tcW w:w="4575" w:type="dxa"/>
            <w:gridSpan w:val="2"/>
          </w:tcPr>
          <w:p w14:paraId="1B343851" w14:textId="41C814B0" w:rsidR="00224425" w:rsidRPr="00C7338E" w:rsidRDefault="00224425" w:rsidP="00224425">
            <w:pPr>
              <w:rPr>
                <w:rFonts w:cstheme="minorHAnsi"/>
              </w:rPr>
            </w:pPr>
            <w:r w:rsidRPr="00C7338E">
              <w:rPr>
                <w:rFonts w:cstheme="minorHAnsi"/>
              </w:rPr>
              <w:t>Diary</w:t>
            </w:r>
          </w:p>
        </w:tc>
        <w:tc>
          <w:tcPr>
            <w:tcW w:w="2409" w:type="dxa"/>
          </w:tcPr>
          <w:p w14:paraId="5522FC26" w14:textId="33EE0075" w:rsidR="00224425" w:rsidRPr="00C7338E" w:rsidRDefault="00224425" w:rsidP="00224425">
            <w:pPr>
              <w:rPr>
                <w:rFonts w:cstheme="minorHAnsi"/>
              </w:rPr>
            </w:pPr>
            <w:r w:rsidRPr="00C7338E">
              <w:rPr>
                <w:rFonts w:cstheme="minorHAnsi"/>
              </w:rPr>
              <w:t>Description</w:t>
            </w:r>
          </w:p>
        </w:tc>
        <w:tc>
          <w:tcPr>
            <w:tcW w:w="2214" w:type="dxa"/>
          </w:tcPr>
          <w:p w14:paraId="62DF7CE9" w14:textId="1A90B6EE" w:rsidR="00224425" w:rsidRPr="00C7338E" w:rsidRDefault="00224425" w:rsidP="00224425">
            <w:pPr>
              <w:rPr>
                <w:rFonts w:cstheme="minorHAnsi"/>
              </w:rPr>
            </w:pPr>
            <w:r w:rsidRPr="00C7338E">
              <w:rPr>
                <w:rFonts w:cstheme="minorHAnsi"/>
              </w:rPr>
              <w:t>Narrative</w:t>
            </w:r>
          </w:p>
        </w:tc>
      </w:tr>
      <w:tr w:rsidR="00224425" w:rsidRPr="00A310AB" w14:paraId="133D2B77" w14:textId="77777777" w:rsidTr="007E2E46">
        <w:trPr>
          <w:trHeight w:val="1221"/>
        </w:trPr>
        <w:tc>
          <w:tcPr>
            <w:tcW w:w="1442" w:type="dxa"/>
          </w:tcPr>
          <w:p w14:paraId="37F1A6DC" w14:textId="48364888" w:rsidR="00224425" w:rsidRDefault="00224425" w:rsidP="00224425">
            <w:pPr>
              <w:rPr>
                <w:rFonts w:cstheme="minorHAnsi"/>
                <w:b/>
                <w:bCs/>
              </w:rPr>
            </w:pPr>
            <w:r>
              <w:rPr>
                <w:rFonts w:cstheme="minorHAnsi"/>
                <w:b/>
                <w:bCs/>
              </w:rPr>
              <w:t xml:space="preserve">Writing </w:t>
            </w:r>
          </w:p>
          <w:p w14:paraId="0BC96A57" w14:textId="7AD0F8D4" w:rsidR="00224425" w:rsidRPr="00A310AB" w:rsidRDefault="00224425" w:rsidP="00224425">
            <w:pPr>
              <w:rPr>
                <w:rFonts w:cstheme="minorHAnsi"/>
                <w:b/>
                <w:bCs/>
              </w:rPr>
            </w:pPr>
            <w:r>
              <w:rPr>
                <w:rFonts w:cstheme="minorHAnsi"/>
                <w:b/>
                <w:bCs/>
              </w:rPr>
              <w:t>Year 1</w:t>
            </w:r>
          </w:p>
        </w:tc>
        <w:tc>
          <w:tcPr>
            <w:tcW w:w="14193" w:type="dxa"/>
            <w:gridSpan w:val="6"/>
          </w:tcPr>
          <w:p w14:paraId="31590645" w14:textId="77777777" w:rsidR="00224425" w:rsidRDefault="00224425" w:rsidP="00224425">
            <w:pPr>
              <w:rPr>
                <w:rFonts w:cstheme="minorHAnsi"/>
                <w:sz w:val="20"/>
                <w:szCs w:val="20"/>
              </w:rPr>
            </w:pPr>
            <w:r w:rsidRPr="009050BB">
              <w:rPr>
                <w:rFonts w:cstheme="minorHAnsi"/>
                <w:b/>
                <w:bCs/>
                <w:sz w:val="20"/>
                <w:szCs w:val="20"/>
              </w:rPr>
              <w:t xml:space="preserve">Word </w:t>
            </w:r>
            <w:r w:rsidRPr="009050BB">
              <w:rPr>
                <w:rFonts w:cstheme="minorHAnsi"/>
                <w:sz w:val="20"/>
                <w:szCs w:val="20"/>
              </w:rPr>
              <w:t>Regular plural noun suffixes –s or –es [for example, dog, dogs; wish, wishes], including the effects of these suffixes on the meaning of the noun Suffixes that can be added to verbs where no change is needed in the spelling of root words (e.g. helping, helped, helper) How the prefix un– changes the meaning of verbs and adjectives [negation, for example, unkind, or undoing: untie the boat]</w:t>
            </w:r>
          </w:p>
          <w:p w14:paraId="5571A311" w14:textId="77777777" w:rsidR="00224425" w:rsidRDefault="00224425" w:rsidP="00224425">
            <w:pPr>
              <w:rPr>
                <w:rFonts w:cstheme="minorHAnsi"/>
                <w:sz w:val="20"/>
                <w:szCs w:val="20"/>
              </w:rPr>
            </w:pPr>
          </w:p>
          <w:p w14:paraId="50C11AFB" w14:textId="77777777" w:rsidR="00224425" w:rsidRDefault="00224425" w:rsidP="00224425">
            <w:pPr>
              <w:rPr>
                <w:rFonts w:cstheme="minorHAnsi"/>
                <w:sz w:val="20"/>
                <w:szCs w:val="20"/>
              </w:rPr>
            </w:pPr>
            <w:r w:rsidRPr="009050BB">
              <w:rPr>
                <w:rFonts w:cstheme="minorHAnsi"/>
                <w:sz w:val="20"/>
                <w:szCs w:val="20"/>
              </w:rPr>
              <w:t xml:space="preserve"> </w:t>
            </w:r>
            <w:r w:rsidRPr="009050BB">
              <w:rPr>
                <w:rFonts w:cstheme="minorHAnsi"/>
                <w:b/>
                <w:bCs/>
                <w:sz w:val="20"/>
                <w:szCs w:val="20"/>
              </w:rPr>
              <w:t>Sentence</w:t>
            </w:r>
            <w:r w:rsidRPr="009050BB">
              <w:rPr>
                <w:rFonts w:cstheme="minorHAnsi"/>
                <w:sz w:val="20"/>
                <w:szCs w:val="20"/>
              </w:rPr>
              <w:t xml:space="preserve"> How words can combine to make sentences Joining words and joining clauses using and </w:t>
            </w:r>
          </w:p>
          <w:p w14:paraId="17350A6F" w14:textId="77777777" w:rsidR="00224425" w:rsidRDefault="00224425" w:rsidP="00224425">
            <w:pPr>
              <w:rPr>
                <w:rFonts w:cstheme="minorHAnsi"/>
                <w:sz w:val="20"/>
                <w:szCs w:val="20"/>
              </w:rPr>
            </w:pPr>
          </w:p>
          <w:p w14:paraId="5607D1EE" w14:textId="77777777" w:rsidR="00224425" w:rsidRDefault="00224425" w:rsidP="00224425">
            <w:pPr>
              <w:rPr>
                <w:rFonts w:cstheme="minorHAnsi"/>
                <w:sz w:val="20"/>
                <w:szCs w:val="20"/>
              </w:rPr>
            </w:pPr>
            <w:r w:rsidRPr="009050BB">
              <w:rPr>
                <w:rFonts w:cstheme="minorHAnsi"/>
                <w:b/>
                <w:bCs/>
                <w:sz w:val="20"/>
                <w:szCs w:val="20"/>
              </w:rPr>
              <w:t>Text</w:t>
            </w:r>
            <w:r w:rsidRPr="009050BB">
              <w:rPr>
                <w:rFonts w:cstheme="minorHAnsi"/>
                <w:sz w:val="20"/>
                <w:szCs w:val="20"/>
              </w:rPr>
              <w:t xml:space="preserve"> Sequencing sentences to form short narratives</w:t>
            </w:r>
          </w:p>
          <w:p w14:paraId="2A1E7B1E" w14:textId="77777777" w:rsidR="00224425" w:rsidRDefault="00224425" w:rsidP="00224425">
            <w:pPr>
              <w:rPr>
                <w:rFonts w:cstheme="minorHAnsi"/>
                <w:sz w:val="20"/>
                <w:szCs w:val="20"/>
              </w:rPr>
            </w:pPr>
          </w:p>
          <w:p w14:paraId="729D67AA" w14:textId="77777777" w:rsidR="00224425" w:rsidRDefault="00224425" w:rsidP="00224425">
            <w:pPr>
              <w:rPr>
                <w:rFonts w:cstheme="minorHAnsi"/>
                <w:sz w:val="20"/>
                <w:szCs w:val="20"/>
              </w:rPr>
            </w:pPr>
            <w:r w:rsidRPr="009050BB">
              <w:rPr>
                <w:rFonts w:cstheme="minorHAnsi"/>
                <w:b/>
                <w:bCs/>
                <w:sz w:val="20"/>
                <w:szCs w:val="20"/>
              </w:rPr>
              <w:lastRenderedPageBreak/>
              <w:t xml:space="preserve"> Punctuation</w:t>
            </w:r>
            <w:r w:rsidRPr="009050BB">
              <w:rPr>
                <w:rFonts w:cstheme="minorHAnsi"/>
                <w:sz w:val="20"/>
                <w:szCs w:val="20"/>
              </w:rPr>
              <w:t xml:space="preserve"> Separation of words with spaces Introduction to capital letters, full stops, question marks and exclamation marks to demarcate sentences Capital letters for names and for the personal pronoun I </w:t>
            </w:r>
          </w:p>
          <w:p w14:paraId="376F7DCF" w14:textId="77777777" w:rsidR="00224425" w:rsidRPr="009050BB" w:rsidRDefault="00224425" w:rsidP="00224425">
            <w:pPr>
              <w:rPr>
                <w:rFonts w:cstheme="minorHAnsi"/>
                <w:b/>
                <w:bCs/>
                <w:sz w:val="20"/>
                <w:szCs w:val="20"/>
              </w:rPr>
            </w:pPr>
          </w:p>
          <w:p w14:paraId="482A20E7" w14:textId="1B9ED574" w:rsidR="00224425" w:rsidRPr="00A310AB" w:rsidRDefault="00224425" w:rsidP="00224425">
            <w:pPr>
              <w:rPr>
                <w:rFonts w:cstheme="minorHAnsi"/>
                <w:sz w:val="20"/>
                <w:szCs w:val="20"/>
              </w:rPr>
            </w:pPr>
            <w:r w:rsidRPr="009050BB">
              <w:rPr>
                <w:rFonts w:cstheme="minorHAnsi"/>
                <w:b/>
                <w:bCs/>
                <w:sz w:val="20"/>
                <w:szCs w:val="20"/>
              </w:rPr>
              <w:t>Terminology</w:t>
            </w:r>
            <w:r w:rsidRPr="009050BB">
              <w:rPr>
                <w:rFonts w:cstheme="minorHAnsi"/>
                <w:sz w:val="20"/>
                <w:szCs w:val="20"/>
              </w:rPr>
              <w:t xml:space="preserve"> for </w:t>
            </w:r>
            <w:proofErr w:type="gramStart"/>
            <w:r w:rsidRPr="009050BB">
              <w:rPr>
                <w:rFonts w:cstheme="minorHAnsi"/>
                <w:sz w:val="20"/>
                <w:szCs w:val="20"/>
              </w:rPr>
              <w:t>pupils</w:t>
            </w:r>
            <w:proofErr w:type="gramEnd"/>
            <w:r w:rsidRPr="009050BB">
              <w:rPr>
                <w:rFonts w:cstheme="minorHAnsi"/>
                <w:sz w:val="20"/>
                <w:szCs w:val="20"/>
              </w:rPr>
              <w:t xml:space="preserve"> letter, capital letter word, singular, plural sentence punctuation, full stop, question mark, exclamation mark</w:t>
            </w:r>
          </w:p>
        </w:tc>
      </w:tr>
      <w:tr w:rsidR="00224425" w:rsidRPr="00A310AB" w14:paraId="1357306A" w14:textId="77777777" w:rsidTr="007E2E46">
        <w:trPr>
          <w:trHeight w:val="3109"/>
        </w:trPr>
        <w:tc>
          <w:tcPr>
            <w:tcW w:w="1442" w:type="dxa"/>
          </w:tcPr>
          <w:p w14:paraId="10412D3A" w14:textId="44F93867" w:rsidR="00224425" w:rsidRDefault="00224425" w:rsidP="00224425">
            <w:pPr>
              <w:rPr>
                <w:rFonts w:cstheme="minorHAnsi"/>
                <w:b/>
                <w:bCs/>
              </w:rPr>
            </w:pPr>
            <w:r>
              <w:rPr>
                <w:rFonts w:cstheme="minorHAnsi"/>
                <w:b/>
                <w:bCs/>
              </w:rPr>
              <w:lastRenderedPageBreak/>
              <w:t xml:space="preserve">Writing </w:t>
            </w:r>
          </w:p>
          <w:p w14:paraId="6C7A06F7" w14:textId="77777777" w:rsidR="00224425" w:rsidRDefault="00224425" w:rsidP="00224425">
            <w:pPr>
              <w:rPr>
                <w:rFonts w:cstheme="minorHAnsi"/>
                <w:b/>
                <w:bCs/>
              </w:rPr>
            </w:pPr>
            <w:r>
              <w:rPr>
                <w:rFonts w:cstheme="minorHAnsi"/>
                <w:b/>
                <w:bCs/>
              </w:rPr>
              <w:t>Year 2</w:t>
            </w:r>
          </w:p>
          <w:p w14:paraId="210B1D9D" w14:textId="77777777" w:rsidR="00224425" w:rsidRDefault="00224425" w:rsidP="00224425">
            <w:pPr>
              <w:rPr>
                <w:rFonts w:cstheme="minorHAnsi"/>
                <w:b/>
                <w:bCs/>
              </w:rPr>
            </w:pPr>
          </w:p>
          <w:p w14:paraId="40B5161C" w14:textId="48ECF8B5" w:rsidR="00224425" w:rsidRPr="00F123C6" w:rsidRDefault="00224425" w:rsidP="00224425">
            <w:pPr>
              <w:rPr>
                <w:rFonts w:cstheme="minorHAnsi"/>
                <w:i/>
                <w:iCs/>
              </w:rPr>
            </w:pPr>
            <w:r w:rsidRPr="00F123C6">
              <w:rPr>
                <w:rFonts w:cstheme="minorHAnsi"/>
                <w:i/>
                <w:iCs/>
                <w:color w:val="0070C0"/>
              </w:rPr>
              <w:t>Blue indicates revisiting of skills</w:t>
            </w:r>
          </w:p>
        </w:tc>
        <w:tc>
          <w:tcPr>
            <w:tcW w:w="2420" w:type="dxa"/>
          </w:tcPr>
          <w:p w14:paraId="5F7DF68A" w14:textId="14085510" w:rsidR="00224425" w:rsidRPr="00413F5B" w:rsidRDefault="00224425" w:rsidP="00224425">
            <w:pPr>
              <w:rPr>
                <w:rFonts w:cstheme="minorHAnsi"/>
              </w:rPr>
            </w:pPr>
            <w:r>
              <w:rPr>
                <w:rFonts w:cstheme="minorHAnsi"/>
              </w:rPr>
              <w:t>-</w:t>
            </w:r>
            <w:r w:rsidRPr="00413F5B">
              <w:rPr>
                <w:rFonts w:cstheme="minorHAnsi"/>
              </w:rPr>
              <w:t xml:space="preserve">Expanded </w:t>
            </w:r>
            <w:r w:rsidRPr="00F123C6">
              <w:rPr>
                <w:rFonts w:cstheme="minorHAnsi"/>
                <w:b/>
                <w:bCs/>
              </w:rPr>
              <w:t>noun phrases</w:t>
            </w:r>
            <w:r w:rsidRPr="00413F5B">
              <w:rPr>
                <w:rFonts w:cstheme="minorHAnsi"/>
              </w:rPr>
              <w:t xml:space="preserve"> for description and specification</w:t>
            </w:r>
          </w:p>
          <w:p w14:paraId="7E1E18B2" w14:textId="1EB400CF" w:rsidR="00224425" w:rsidRDefault="00224425" w:rsidP="00224425">
            <w:pPr>
              <w:rPr>
                <w:rFonts w:cstheme="minorHAnsi"/>
              </w:rPr>
            </w:pPr>
            <w:r>
              <w:rPr>
                <w:rFonts w:cstheme="minorHAnsi"/>
              </w:rPr>
              <w:t>-</w:t>
            </w:r>
            <w:r w:rsidRPr="00413F5B">
              <w:rPr>
                <w:rFonts w:cstheme="minorHAnsi"/>
              </w:rPr>
              <w:t xml:space="preserve">How the grammatical patterns in a sentence indicate its function as a </w:t>
            </w:r>
            <w:r w:rsidRPr="00F123C6">
              <w:rPr>
                <w:rFonts w:cstheme="minorHAnsi"/>
                <w:b/>
                <w:bCs/>
              </w:rPr>
              <w:t>statement, question, exclamation or command</w:t>
            </w:r>
          </w:p>
        </w:tc>
        <w:tc>
          <w:tcPr>
            <w:tcW w:w="2575" w:type="dxa"/>
          </w:tcPr>
          <w:p w14:paraId="33C9879F" w14:textId="77777777" w:rsidR="00224425" w:rsidRDefault="00224425" w:rsidP="00224425">
            <w:r w:rsidRPr="00F123C6">
              <w:rPr>
                <w:rFonts w:cstheme="minorHAnsi"/>
                <w:b/>
                <w:bCs/>
              </w:rPr>
              <w:t>Subordination</w:t>
            </w:r>
            <w:r w:rsidRPr="00556BEA">
              <w:rPr>
                <w:rFonts w:cstheme="minorHAnsi"/>
              </w:rPr>
              <w:t xml:space="preserve"> (using when, if, that, because) and </w:t>
            </w:r>
            <w:r w:rsidRPr="00F123C6">
              <w:rPr>
                <w:rFonts w:cstheme="minorHAnsi"/>
                <w:b/>
                <w:bCs/>
              </w:rPr>
              <w:t>co-ordination</w:t>
            </w:r>
            <w:r w:rsidRPr="00556BEA">
              <w:rPr>
                <w:rFonts w:cstheme="minorHAnsi"/>
              </w:rPr>
              <w:t xml:space="preserve"> (using or, and, but)</w:t>
            </w:r>
            <w:r>
              <w:t xml:space="preserve"> </w:t>
            </w:r>
          </w:p>
          <w:p w14:paraId="63A6646A" w14:textId="5564B202" w:rsidR="00224425" w:rsidRDefault="00224425" w:rsidP="00224425">
            <w:pPr>
              <w:rPr>
                <w:rFonts w:cstheme="minorHAnsi"/>
              </w:rPr>
            </w:pPr>
            <w:r>
              <w:t>-</w:t>
            </w:r>
            <w:r w:rsidRPr="00F123C6">
              <w:rPr>
                <w:rFonts w:cstheme="minorHAnsi"/>
                <w:b/>
                <w:bCs/>
              </w:rPr>
              <w:t>Apostrophes</w:t>
            </w:r>
            <w:r w:rsidRPr="00197781">
              <w:rPr>
                <w:rFonts w:cstheme="minorHAnsi"/>
              </w:rPr>
              <w:t xml:space="preserve"> to mark where letters are missing in spelling and to mark singular possession in nouns [for example, the girl’s name</w:t>
            </w:r>
          </w:p>
        </w:tc>
        <w:tc>
          <w:tcPr>
            <w:tcW w:w="2277" w:type="dxa"/>
          </w:tcPr>
          <w:p w14:paraId="01672B2D" w14:textId="33AACCA8" w:rsidR="00224425" w:rsidRDefault="00224425" w:rsidP="00224425">
            <w:pPr>
              <w:rPr>
                <w:rFonts w:cstheme="minorHAnsi"/>
              </w:rPr>
            </w:pPr>
            <w:r w:rsidRPr="00556BEA">
              <w:rPr>
                <w:rFonts w:cstheme="minorHAnsi"/>
              </w:rPr>
              <w:t xml:space="preserve">Correct choice and consistent use of </w:t>
            </w:r>
            <w:r w:rsidRPr="00F123C6">
              <w:rPr>
                <w:rFonts w:cstheme="minorHAnsi"/>
                <w:b/>
                <w:bCs/>
              </w:rPr>
              <w:t>present tense and past tense</w:t>
            </w:r>
            <w:r w:rsidRPr="00556BEA">
              <w:rPr>
                <w:rFonts w:cstheme="minorHAnsi"/>
              </w:rPr>
              <w:t xml:space="preserve"> throughout writing</w:t>
            </w:r>
          </w:p>
        </w:tc>
        <w:tc>
          <w:tcPr>
            <w:tcW w:w="2298" w:type="dxa"/>
          </w:tcPr>
          <w:p w14:paraId="57798F5A" w14:textId="77777777" w:rsidR="00224425" w:rsidRDefault="00224425" w:rsidP="00224425">
            <w:pPr>
              <w:rPr>
                <w:rFonts w:cstheme="minorHAnsi"/>
                <w:color w:val="0070C0"/>
              </w:rPr>
            </w:pPr>
            <w:r w:rsidRPr="00556BEA">
              <w:rPr>
                <w:rFonts w:cstheme="minorHAnsi"/>
                <w:color w:val="0070C0"/>
              </w:rPr>
              <w:t>Subordination (using when, if, that, because) and co-ordination (using or, and, but)</w:t>
            </w:r>
          </w:p>
          <w:p w14:paraId="6DF009B4" w14:textId="6D7D451C" w:rsidR="00224425" w:rsidRDefault="00224425" w:rsidP="00224425">
            <w:pPr>
              <w:rPr>
                <w:rFonts w:cstheme="minorHAnsi"/>
              </w:rPr>
            </w:pPr>
            <w:r w:rsidRPr="00F123C6">
              <w:rPr>
                <w:rFonts w:cstheme="minorHAnsi"/>
                <w:color w:val="0070C0"/>
              </w:rPr>
              <w:t xml:space="preserve">Correct choice and consistent use of </w:t>
            </w:r>
            <w:r w:rsidRPr="00F123C6">
              <w:rPr>
                <w:rFonts w:cstheme="minorHAnsi"/>
                <w:b/>
                <w:bCs/>
                <w:color w:val="0070C0"/>
              </w:rPr>
              <w:t>present tense and past tense</w:t>
            </w:r>
            <w:r w:rsidRPr="00F123C6">
              <w:rPr>
                <w:rFonts w:cstheme="minorHAnsi"/>
                <w:color w:val="0070C0"/>
              </w:rPr>
              <w:t xml:space="preserve"> throughout writing</w:t>
            </w:r>
          </w:p>
        </w:tc>
        <w:tc>
          <w:tcPr>
            <w:tcW w:w="2409" w:type="dxa"/>
          </w:tcPr>
          <w:p w14:paraId="7F7BFB7F" w14:textId="77777777" w:rsidR="00224425" w:rsidRDefault="00224425" w:rsidP="00224425">
            <w:pPr>
              <w:rPr>
                <w:rFonts w:cstheme="minorHAnsi"/>
              </w:rPr>
            </w:pPr>
            <w:r>
              <w:rPr>
                <w:rFonts w:cstheme="minorHAnsi"/>
              </w:rPr>
              <w:t>-</w:t>
            </w:r>
            <w:r w:rsidRPr="00D86E8D">
              <w:rPr>
                <w:rFonts w:cstheme="minorHAnsi"/>
              </w:rPr>
              <w:t>Use of capital letters, full stops, question marks and exclamation marks to demarcate sentences</w:t>
            </w:r>
          </w:p>
          <w:p w14:paraId="2CB12C9D" w14:textId="526C2AAD" w:rsidR="00224425" w:rsidRDefault="00224425" w:rsidP="00224425">
            <w:pPr>
              <w:rPr>
                <w:rFonts w:cstheme="minorHAnsi"/>
              </w:rPr>
            </w:pPr>
            <w:r>
              <w:rPr>
                <w:rFonts w:cstheme="minorHAnsi"/>
              </w:rPr>
              <w:t>-</w:t>
            </w:r>
            <w:r w:rsidRPr="00D86E8D">
              <w:rPr>
                <w:rFonts w:cstheme="minorHAnsi"/>
              </w:rPr>
              <w:t xml:space="preserve"> Commas to separate items in a list</w:t>
            </w:r>
          </w:p>
        </w:tc>
        <w:tc>
          <w:tcPr>
            <w:tcW w:w="2214" w:type="dxa"/>
          </w:tcPr>
          <w:p w14:paraId="59BBF0C5" w14:textId="77777777" w:rsidR="00224425" w:rsidRDefault="00224425" w:rsidP="00224425">
            <w:pPr>
              <w:rPr>
                <w:rFonts w:cstheme="minorHAnsi"/>
                <w:color w:val="0070C0"/>
                <w:sz w:val="20"/>
                <w:szCs w:val="20"/>
              </w:rPr>
            </w:pPr>
            <w:r w:rsidRPr="00556BEA">
              <w:rPr>
                <w:rFonts w:cstheme="minorHAnsi"/>
                <w:color w:val="0070C0"/>
                <w:sz w:val="20"/>
                <w:szCs w:val="20"/>
              </w:rPr>
              <w:t>Correct choice and consistent use of present tense and past tense throughout writing</w:t>
            </w:r>
          </w:p>
          <w:p w14:paraId="2D4C1673" w14:textId="77777777" w:rsidR="00224425" w:rsidRDefault="00224425" w:rsidP="00224425">
            <w:pPr>
              <w:rPr>
                <w:rFonts w:cstheme="minorHAnsi"/>
                <w:color w:val="0070C0"/>
              </w:rPr>
            </w:pPr>
            <w:r w:rsidRPr="00D86E8D">
              <w:rPr>
                <w:rFonts w:cstheme="minorHAnsi"/>
                <w:color w:val="0070C0"/>
              </w:rPr>
              <w:t>Commas to separate items in a list</w:t>
            </w:r>
          </w:p>
          <w:p w14:paraId="2409498B" w14:textId="1179599A" w:rsidR="00224425" w:rsidRDefault="00224425" w:rsidP="00224425">
            <w:pPr>
              <w:rPr>
                <w:rFonts w:cstheme="minorHAnsi"/>
                <w:sz w:val="20"/>
                <w:szCs w:val="20"/>
              </w:rPr>
            </w:pPr>
            <w:r w:rsidRPr="00F123C6">
              <w:rPr>
                <w:rFonts w:cstheme="minorHAnsi"/>
                <w:color w:val="0070C0"/>
              </w:rPr>
              <w:t xml:space="preserve">Apostrophes to mark where letters are missing in spelling and to mark singular possession in nouns </w:t>
            </w:r>
          </w:p>
        </w:tc>
      </w:tr>
      <w:tr w:rsidR="00224425" w:rsidRPr="00A310AB" w14:paraId="6E48E698" w14:textId="77777777" w:rsidTr="00685B3F">
        <w:trPr>
          <w:trHeight w:val="3109"/>
        </w:trPr>
        <w:tc>
          <w:tcPr>
            <w:tcW w:w="1442" w:type="dxa"/>
          </w:tcPr>
          <w:p w14:paraId="7CABDC50" w14:textId="77777777" w:rsidR="00224425" w:rsidRDefault="00224425" w:rsidP="00224425">
            <w:pPr>
              <w:rPr>
                <w:rFonts w:cstheme="minorHAnsi"/>
                <w:b/>
                <w:bCs/>
              </w:rPr>
            </w:pPr>
            <w:r>
              <w:rPr>
                <w:rFonts w:cstheme="minorHAnsi"/>
                <w:b/>
                <w:bCs/>
              </w:rPr>
              <w:t xml:space="preserve">Composition </w:t>
            </w:r>
          </w:p>
          <w:p w14:paraId="0D759D10" w14:textId="23137F77" w:rsidR="00224425" w:rsidRDefault="00224425" w:rsidP="00224425">
            <w:pPr>
              <w:rPr>
                <w:rFonts w:cstheme="minorHAnsi"/>
                <w:b/>
                <w:bCs/>
              </w:rPr>
            </w:pPr>
            <w:r>
              <w:rPr>
                <w:rFonts w:cstheme="minorHAnsi"/>
                <w:b/>
                <w:bCs/>
              </w:rPr>
              <w:t xml:space="preserve">Statutory </w:t>
            </w:r>
          </w:p>
        </w:tc>
        <w:tc>
          <w:tcPr>
            <w:tcW w:w="14193" w:type="dxa"/>
            <w:gridSpan w:val="6"/>
          </w:tcPr>
          <w:p w14:paraId="216CD348" w14:textId="77777777"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develop positive attitudes towards and stamina for writing by: </w:t>
            </w:r>
          </w:p>
          <w:p w14:paraId="3A58D198" w14:textId="77777777"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writing narratives about personal experiences and those of others (real and fictional) </w:t>
            </w:r>
          </w:p>
          <w:p w14:paraId="04BBB8FC" w14:textId="2D43A42F"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writing about real events </w:t>
            </w:r>
          </w:p>
          <w:p w14:paraId="5EB77651" w14:textId="0615932C"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writing poetry </w:t>
            </w:r>
          </w:p>
          <w:p w14:paraId="001D58C2" w14:textId="77777777"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writing for different purposes </w:t>
            </w:r>
          </w:p>
          <w:p w14:paraId="7A375A67" w14:textId="4FAF5736"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consider what they are going to write before beginning by: </w:t>
            </w:r>
          </w:p>
          <w:p w14:paraId="5976215A" w14:textId="77777777"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planning or saying out loud what they are going to write about </w:t>
            </w:r>
          </w:p>
          <w:p w14:paraId="0243ED9D" w14:textId="5E5A7767"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writing down ideas and/or key words, including new vocabulary </w:t>
            </w:r>
          </w:p>
          <w:p w14:paraId="3F5BC6B2" w14:textId="4AA73276"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encapsulating what they want to say, sentence by sentence </w:t>
            </w:r>
          </w:p>
          <w:p w14:paraId="1B4DC399" w14:textId="77777777"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make simple additions, revisions and corrections to their own writing by: </w:t>
            </w:r>
          </w:p>
          <w:p w14:paraId="1EEDD402" w14:textId="77777777"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evaluating their writing with the teacher and other pupils </w:t>
            </w:r>
          </w:p>
          <w:p w14:paraId="3B95AE3C" w14:textId="77777777"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re-reading to check that their writing makes sense and that verbs to indicate time are used correctly and consistently, including verbs in the continuous form </w:t>
            </w:r>
          </w:p>
          <w:p w14:paraId="5DC0F7E3" w14:textId="095FCF05"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 xml:space="preserve">proof-reading to check for errors in spelling, grammar and punctuation [for example, ends of sentences punctuated correctly] </w:t>
            </w:r>
          </w:p>
          <w:p w14:paraId="36BF91CB" w14:textId="7358440E" w:rsidR="00224425" w:rsidRPr="008E4754" w:rsidRDefault="00224425" w:rsidP="00224425">
            <w:pPr>
              <w:pStyle w:val="ListParagraph"/>
              <w:numPr>
                <w:ilvl w:val="0"/>
                <w:numId w:val="21"/>
              </w:numPr>
              <w:rPr>
                <w:rFonts w:cstheme="minorHAnsi"/>
                <w:sz w:val="20"/>
                <w:szCs w:val="20"/>
              </w:rPr>
            </w:pPr>
            <w:r w:rsidRPr="008E4754">
              <w:rPr>
                <w:rFonts w:cstheme="minorHAnsi"/>
                <w:sz w:val="20"/>
                <w:szCs w:val="20"/>
              </w:rPr>
              <w:t>read aloud what they have written with appropriate intonation to make the meaning clear.</w:t>
            </w:r>
          </w:p>
        </w:tc>
      </w:tr>
      <w:tr w:rsidR="00224425" w:rsidRPr="00A310AB" w14:paraId="2238BBCF" w14:textId="77777777" w:rsidTr="007E2E46">
        <w:trPr>
          <w:trHeight w:val="1221"/>
        </w:trPr>
        <w:tc>
          <w:tcPr>
            <w:tcW w:w="1442" w:type="dxa"/>
          </w:tcPr>
          <w:p w14:paraId="09F2BFA9" w14:textId="7B00F736" w:rsidR="00224425" w:rsidRDefault="00224425" w:rsidP="00224425">
            <w:pPr>
              <w:rPr>
                <w:rFonts w:cstheme="minorHAnsi"/>
                <w:b/>
                <w:bCs/>
              </w:rPr>
            </w:pPr>
            <w:r>
              <w:rPr>
                <w:rFonts w:cstheme="minorHAnsi"/>
                <w:b/>
                <w:bCs/>
              </w:rPr>
              <w:lastRenderedPageBreak/>
              <w:t xml:space="preserve">Handwriting </w:t>
            </w:r>
          </w:p>
        </w:tc>
        <w:tc>
          <w:tcPr>
            <w:tcW w:w="14193" w:type="dxa"/>
            <w:gridSpan w:val="6"/>
          </w:tcPr>
          <w:p w14:paraId="3B4E3F90" w14:textId="0D755270" w:rsidR="00224425" w:rsidRDefault="00224425" w:rsidP="00224425">
            <w:pPr>
              <w:tabs>
                <w:tab w:val="left" w:pos="4285"/>
              </w:tabs>
              <w:suppressAutoHyphens/>
              <w:autoSpaceDN w:val="0"/>
            </w:pPr>
            <w:r w:rsidRPr="00C7338E">
              <w:t xml:space="preserve">Pupils should be taught to: </w:t>
            </w:r>
          </w:p>
          <w:p w14:paraId="5467CBD0" w14:textId="77777777" w:rsidR="00224425" w:rsidRDefault="00224425" w:rsidP="00224425">
            <w:pPr>
              <w:pStyle w:val="ListParagraph"/>
              <w:numPr>
                <w:ilvl w:val="0"/>
                <w:numId w:val="16"/>
              </w:numPr>
              <w:tabs>
                <w:tab w:val="left" w:pos="4285"/>
              </w:tabs>
              <w:suppressAutoHyphens/>
              <w:autoSpaceDN w:val="0"/>
            </w:pPr>
            <w:r w:rsidRPr="00C7338E">
              <w:t xml:space="preserve">form lower-case letters of the correct size relative to one another </w:t>
            </w:r>
          </w:p>
          <w:p w14:paraId="707DA6CF" w14:textId="68E855D2" w:rsidR="00224425" w:rsidRDefault="00224425" w:rsidP="00224425">
            <w:pPr>
              <w:pStyle w:val="ListParagraph"/>
              <w:numPr>
                <w:ilvl w:val="0"/>
                <w:numId w:val="16"/>
              </w:numPr>
              <w:tabs>
                <w:tab w:val="left" w:pos="4285"/>
              </w:tabs>
              <w:suppressAutoHyphens/>
              <w:autoSpaceDN w:val="0"/>
            </w:pPr>
            <w:r w:rsidRPr="00C7338E">
              <w:t>start using some of the diagonal and horizontal strokes needed to join letters and understand which letters, when adjacent to one another, are best left un</w:t>
            </w:r>
            <w:r>
              <w:t>-</w:t>
            </w:r>
            <w:r w:rsidRPr="00C7338E">
              <w:t xml:space="preserve">joined </w:t>
            </w:r>
          </w:p>
          <w:p w14:paraId="3F5DC1D3" w14:textId="77777777" w:rsidR="00224425" w:rsidRDefault="00224425" w:rsidP="00224425">
            <w:pPr>
              <w:pStyle w:val="ListParagraph"/>
              <w:numPr>
                <w:ilvl w:val="0"/>
                <w:numId w:val="16"/>
              </w:numPr>
              <w:tabs>
                <w:tab w:val="left" w:pos="4285"/>
              </w:tabs>
              <w:suppressAutoHyphens/>
              <w:autoSpaceDN w:val="0"/>
            </w:pPr>
            <w:r w:rsidRPr="00C7338E">
              <w:t xml:space="preserve">write capital letters and digits of the correct size, orientation and relationship to one another and to lower case letters </w:t>
            </w:r>
          </w:p>
          <w:p w14:paraId="40AF5ABC" w14:textId="29DDDC6B" w:rsidR="00224425" w:rsidRDefault="00224425" w:rsidP="00224425">
            <w:pPr>
              <w:pStyle w:val="ListParagraph"/>
              <w:numPr>
                <w:ilvl w:val="0"/>
                <w:numId w:val="16"/>
              </w:numPr>
              <w:tabs>
                <w:tab w:val="left" w:pos="4285"/>
              </w:tabs>
              <w:suppressAutoHyphens/>
              <w:autoSpaceDN w:val="0"/>
            </w:pPr>
            <w:r w:rsidRPr="00C7338E">
              <w:t>use spacing between words that reflects the size of the letters.</w:t>
            </w:r>
          </w:p>
        </w:tc>
      </w:tr>
      <w:tr w:rsidR="00224425" w:rsidRPr="00A310AB" w14:paraId="2C2D7318" w14:textId="77777777" w:rsidTr="007E2E46">
        <w:trPr>
          <w:trHeight w:val="1221"/>
        </w:trPr>
        <w:tc>
          <w:tcPr>
            <w:tcW w:w="1442" w:type="dxa"/>
          </w:tcPr>
          <w:p w14:paraId="577F13CE" w14:textId="2A802CF6" w:rsidR="00224425" w:rsidRDefault="00224425" w:rsidP="00224425">
            <w:pPr>
              <w:rPr>
                <w:rFonts w:cstheme="minorHAnsi"/>
                <w:b/>
                <w:bCs/>
              </w:rPr>
            </w:pPr>
            <w:r>
              <w:rPr>
                <w:rFonts w:cstheme="minorHAnsi"/>
                <w:b/>
                <w:bCs/>
              </w:rPr>
              <w:t xml:space="preserve">Reading </w:t>
            </w:r>
          </w:p>
        </w:tc>
        <w:tc>
          <w:tcPr>
            <w:tcW w:w="14193" w:type="dxa"/>
            <w:gridSpan w:val="6"/>
          </w:tcPr>
          <w:p w14:paraId="32B71785" w14:textId="77777777" w:rsidR="00224425" w:rsidRPr="008E4754" w:rsidRDefault="00224425" w:rsidP="00224425">
            <w:pPr>
              <w:pStyle w:val="ListParagraph"/>
              <w:numPr>
                <w:ilvl w:val="0"/>
                <w:numId w:val="20"/>
              </w:numPr>
              <w:rPr>
                <w:rFonts w:cstheme="minorHAnsi"/>
              </w:rPr>
            </w:pPr>
            <w:r w:rsidRPr="008E4754">
              <w:rPr>
                <w:rFonts w:cstheme="minorHAnsi"/>
              </w:rPr>
              <w:t xml:space="preserve">Apply phonics knowledge consistently to decode words until reading becomes fluent </w:t>
            </w:r>
          </w:p>
          <w:p w14:paraId="350E1346" w14:textId="77777777" w:rsidR="00224425" w:rsidRPr="008E4754" w:rsidRDefault="00224425" w:rsidP="00224425">
            <w:pPr>
              <w:pStyle w:val="ListParagraph"/>
              <w:numPr>
                <w:ilvl w:val="0"/>
                <w:numId w:val="20"/>
              </w:numPr>
              <w:rPr>
                <w:rFonts w:cstheme="minorHAnsi"/>
              </w:rPr>
            </w:pPr>
            <w:r w:rsidRPr="008E4754">
              <w:rPr>
                <w:rFonts w:cstheme="minorHAnsi"/>
              </w:rPr>
              <w:t xml:space="preserve">Blend sounds accurately, including recognising alternative grapheme pronunciations </w:t>
            </w:r>
          </w:p>
          <w:p w14:paraId="7806229E" w14:textId="77777777" w:rsidR="00224425" w:rsidRPr="008E4754" w:rsidRDefault="00224425" w:rsidP="00224425">
            <w:pPr>
              <w:pStyle w:val="ListParagraph"/>
              <w:numPr>
                <w:ilvl w:val="0"/>
                <w:numId w:val="20"/>
              </w:numPr>
              <w:rPr>
                <w:rFonts w:cstheme="minorHAnsi"/>
              </w:rPr>
            </w:pPr>
            <w:r w:rsidRPr="008E4754">
              <w:rPr>
                <w:rFonts w:cstheme="minorHAnsi"/>
              </w:rPr>
              <w:t xml:space="preserve">Read longer words (two or more syllables) using known phonics patterns </w:t>
            </w:r>
          </w:p>
          <w:p w14:paraId="1E6AFE76" w14:textId="77777777" w:rsidR="00224425" w:rsidRDefault="00224425" w:rsidP="00224425">
            <w:pPr>
              <w:pStyle w:val="ListParagraph"/>
              <w:numPr>
                <w:ilvl w:val="0"/>
                <w:numId w:val="20"/>
              </w:numPr>
              <w:rPr>
                <w:rFonts w:cstheme="minorHAnsi"/>
              </w:rPr>
            </w:pPr>
            <w:r w:rsidRPr="008E4754">
              <w:rPr>
                <w:rFonts w:cstheme="minorHAnsi"/>
              </w:rPr>
              <w:t xml:space="preserve">Read words with common suffixes </w:t>
            </w:r>
          </w:p>
          <w:p w14:paraId="09B0C079" w14:textId="77777777" w:rsidR="00224425" w:rsidRPr="008E4754" w:rsidRDefault="00224425" w:rsidP="00224425">
            <w:pPr>
              <w:pStyle w:val="ListParagraph"/>
              <w:numPr>
                <w:ilvl w:val="0"/>
                <w:numId w:val="20"/>
              </w:numPr>
              <w:rPr>
                <w:rFonts w:cstheme="minorHAnsi"/>
              </w:rPr>
            </w:pPr>
            <w:r w:rsidRPr="008E4754">
              <w:rPr>
                <w:rFonts w:cstheme="minorHAnsi"/>
              </w:rPr>
              <w:t xml:space="preserve">Recognise and read common exception words with unusual spelling–sound patterns </w:t>
            </w:r>
          </w:p>
          <w:p w14:paraId="5CD49FFF" w14:textId="77777777" w:rsidR="00224425" w:rsidRPr="008E4754" w:rsidRDefault="00224425" w:rsidP="00224425">
            <w:pPr>
              <w:pStyle w:val="ListParagraph"/>
              <w:numPr>
                <w:ilvl w:val="0"/>
                <w:numId w:val="20"/>
              </w:numPr>
              <w:rPr>
                <w:rFonts w:cstheme="minorHAnsi"/>
              </w:rPr>
            </w:pPr>
            <w:r w:rsidRPr="008E4754">
              <w:rPr>
                <w:rFonts w:cstheme="minorHAnsi"/>
              </w:rPr>
              <w:t xml:space="preserve">Develop speed and accuracy by recognising familiar words without sounding out </w:t>
            </w:r>
          </w:p>
          <w:p w14:paraId="640AE2C2" w14:textId="77777777" w:rsidR="00224425" w:rsidRPr="008E4754" w:rsidRDefault="00224425" w:rsidP="00224425">
            <w:pPr>
              <w:pStyle w:val="ListParagraph"/>
              <w:numPr>
                <w:ilvl w:val="0"/>
                <w:numId w:val="20"/>
              </w:numPr>
              <w:rPr>
                <w:rFonts w:cstheme="minorHAnsi"/>
              </w:rPr>
            </w:pPr>
            <w:r w:rsidRPr="008E4754">
              <w:rPr>
                <w:rFonts w:cstheme="minorHAnsi"/>
              </w:rPr>
              <w:t xml:space="preserve">Read aloud books matched to their phonics ability, decoding unfamiliar words confidently </w:t>
            </w:r>
          </w:p>
          <w:p w14:paraId="10AA269D" w14:textId="77777777" w:rsidR="00224425" w:rsidRPr="008E4754" w:rsidRDefault="00224425" w:rsidP="00224425">
            <w:pPr>
              <w:pStyle w:val="ListParagraph"/>
              <w:numPr>
                <w:ilvl w:val="0"/>
                <w:numId w:val="20"/>
              </w:numPr>
              <w:rPr>
                <w:rFonts w:cstheme="minorHAnsi"/>
              </w:rPr>
            </w:pPr>
            <w:r w:rsidRPr="008E4754">
              <w:rPr>
                <w:rFonts w:cstheme="minorHAnsi"/>
              </w:rPr>
              <w:t xml:space="preserve"> Re-read texts to improve fluency, confidence, and word recognition</w:t>
            </w:r>
          </w:p>
          <w:p w14:paraId="6A980B5B" w14:textId="77777777" w:rsidR="00224425" w:rsidRPr="008E4754" w:rsidRDefault="00224425" w:rsidP="00224425">
            <w:pPr>
              <w:pStyle w:val="ListParagraph"/>
              <w:numPr>
                <w:ilvl w:val="0"/>
                <w:numId w:val="20"/>
              </w:numPr>
              <w:rPr>
                <w:rFonts w:cstheme="minorHAnsi"/>
              </w:rPr>
            </w:pPr>
            <w:r w:rsidRPr="008E4754">
              <w:rPr>
                <w:rFonts w:cstheme="minorHAnsi"/>
              </w:rPr>
              <w:t xml:space="preserve"> Develop enjoyment of reading by listening to and discussing a wide range of texts beyond independent level </w:t>
            </w:r>
          </w:p>
          <w:p w14:paraId="65F89658" w14:textId="77777777" w:rsidR="00224425" w:rsidRPr="008E4754" w:rsidRDefault="00224425" w:rsidP="00224425">
            <w:pPr>
              <w:pStyle w:val="ListParagraph"/>
              <w:numPr>
                <w:ilvl w:val="0"/>
                <w:numId w:val="20"/>
              </w:numPr>
              <w:rPr>
                <w:rFonts w:cstheme="minorHAnsi"/>
              </w:rPr>
            </w:pPr>
            <w:r w:rsidRPr="008E4754">
              <w:rPr>
                <w:rFonts w:cstheme="minorHAnsi"/>
              </w:rPr>
              <w:t xml:space="preserve"> Share opinions and talk about events, ideas, and text structure </w:t>
            </w:r>
          </w:p>
          <w:p w14:paraId="0CACAA94" w14:textId="77777777" w:rsidR="00224425" w:rsidRPr="008E4754" w:rsidRDefault="00224425" w:rsidP="00224425">
            <w:pPr>
              <w:pStyle w:val="ListParagraph"/>
              <w:numPr>
                <w:ilvl w:val="0"/>
                <w:numId w:val="20"/>
              </w:numPr>
              <w:rPr>
                <w:rFonts w:cstheme="minorHAnsi"/>
              </w:rPr>
            </w:pPr>
            <w:r w:rsidRPr="008E4754">
              <w:rPr>
                <w:rFonts w:cstheme="minorHAnsi"/>
              </w:rPr>
              <w:t xml:space="preserve">Build familiarity with and retell different stories, including traditional tales </w:t>
            </w:r>
          </w:p>
          <w:p w14:paraId="5718A5DD" w14:textId="77777777" w:rsidR="00224425" w:rsidRPr="008E4754" w:rsidRDefault="00224425" w:rsidP="00224425">
            <w:pPr>
              <w:pStyle w:val="ListParagraph"/>
              <w:numPr>
                <w:ilvl w:val="0"/>
                <w:numId w:val="20"/>
              </w:numPr>
              <w:rPr>
                <w:rFonts w:cstheme="minorHAnsi"/>
              </w:rPr>
            </w:pPr>
            <w:r w:rsidRPr="008E4754">
              <w:rPr>
                <w:rFonts w:cstheme="minorHAnsi"/>
              </w:rPr>
              <w:t xml:space="preserve"> Explore a variety of non-fiction texts and recognise recurring language patterns </w:t>
            </w:r>
          </w:p>
          <w:p w14:paraId="679FEEAB" w14:textId="77777777" w:rsidR="00224425" w:rsidRPr="008E4754" w:rsidRDefault="00224425" w:rsidP="00224425">
            <w:pPr>
              <w:pStyle w:val="ListParagraph"/>
              <w:rPr>
                <w:rFonts w:cstheme="minorHAnsi"/>
              </w:rPr>
            </w:pPr>
            <w:r w:rsidRPr="008E4754">
              <w:rPr>
                <w:rFonts w:cstheme="minorHAnsi"/>
              </w:rPr>
              <w:t xml:space="preserve"> Expand vocabulary by discussing word meanings and favourite words or phrases </w:t>
            </w:r>
          </w:p>
          <w:p w14:paraId="7D93F8B9" w14:textId="77777777" w:rsidR="00224425" w:rsidRPr="008E4754" w:rsidRDefault="00224425" w:rsidP="00224425">
            <w:pPr>
              <w:pStyle w:val="ListParagraph"/>
              <w:numPr>
                <w:ilvl w:val="0"/>
                <w:numId w:val="20"/>
              </w:numPr>
              <w:rPr>
                <w:rFonts w:cstheme="minorHAnsi"/>
              </w:rPr>
            </w:pPr>
            <w:r w:rsidRPr="008E4754">
              <w:rPr>
                <w:rFonts w:cstheme="minorHAnsi"/>
              </w:rPr>
              <w:t xml:space="preserve">Learn and recite poems with clear expression </w:t>
            </w:r>
          </w:p>
          <w:p w14:paraId="30B9D2E9" w14:textId="77777777" w:rsidR="00224425" w:rsidRPr="008E4754" w:rsidRDefault="00224425" w:rsidP="00224425">
            <w:pPr>
              <w:pStyle w:val="ListParagraph"/>
              <w:numPr>
                <w:ilvl w:val="0"/>
                <w:numId w:val="20"/>
              </w:numPr>
              <w:rPr>
                <w:rFonts w:cstheme="minorHAnsi"/>
              </w:rPr>
            </w:pPr>
            <w:r w:rsidRPr="008E4754">
              <w:rPr>
                <w:rFonts w:cstheme="minorHAnsi"/>
              </w:rPr>
              <w:t xml:space="preserve"> Understand texts by using prior knowledge and teacher support </w:t>
            </w:r>
          </w:p>
          <w:p w14:paraId="63DCF84E" w14:textId="77777777" w:rsidR="00224425" w:rsidRPr="008E4754" w:rsidRDefault="00224425" w:rsidP="00224425">
            <w:pPr>
              <w:pStyle w:val="ListParagraph"/>
              <w:numPr>
                <w:ilvl w:val="0"/>
                <w:numId w:val="20"/>
              </w:numPr>
              <w:rPr>
                <w:rFonts w:cstheme="minorHAnsi"/>
              </w:rPr>
            </w:pPr>
            <w:r w:rsidRPr="008E4754">
              <w:rPr>
                <w:rFonts w:cstheme="minorHAnsi"/>
              </w:rPr>
              <w:t xml:space="preserve">Check for meaning while reading and self-correct errors </w:t>
            </w:r>
          </w:p>
          <w:p w14:paraId="2F2EA300" w14:textId="77777777" w:rsidR="00224425" w:rsidRPr="008E4754" w:rsidRDefault="00224425" w:rsidP="00224425">
            <w:pPr>
              <w:pStyle w:val="ListParagraph"/>
              <w:numPr>
                <w:ilvl w:val="0"/>
                <w:numId w:val="20"/>
              </w:numPr>
              <w:rPr>
                <w:rFonts w:cstheme="minorHAnsi"/>
              </w:rPr>
            </w:pPr>
            <w:r w:rsidRPr="008E4754">
              <w:rPr>
                <w:rFonts w:cstheme="minorHAnsi"/>
              </w:rPr>
              <w:t xml:space="preserve"> Make inferences, ask and answer questions, and predict what might happen next </w:t>
            </w:r>
          </w:p>
          <w:p w14:paraId="2B300899" w14:textId="77777777" w:rsidR="00224425" w:rsidRPr="008E4754" w:rsidRDefault="00224425" w:rsidP="00224425">
            <w:pPr>
              <w:pStyle w:val="ListParagraph"/>
              <w:numPr>
                <w:ilvl w:val="0"/>
                <w:numId w:val="20"/>
              </w:numPr>
              <w:rPr>
                <w:rFonts w:cstheme="minorHAnsi"/>
              </w:rPr>
            </w:pPr>
            <w:r w:rsidRPr="008E4754">
              <w:rPr>
                <w:rFonts w:cstheme="minorHAnsi"/>
              </w:rPr>
              <w:t xml:space="preserve">Take part in discussions, listening to others and taking turns </w:t>
            </w:r>
          </w:p>
          <w:p w14:paraId="4127BA93" w14:textId="6CC6A800" w:rsidR="00224425" w:rsidRPr="00C7338E" w:rsidRDefault="00224425" w:rsidP="00224425">
            <w:pPr>
              <w:tabs>
                <w:tab w:val="left" w:pos="4285"/>
              </w:tabs>
              <w:suppressAutoHyphens/>
              <w:autoSpaceDN w:val="0"/>
            </w:pPr>
            <w:proofErr w:type="gramStart"/>
            <w:r w:rsidRPr="008E4754">
              <w:rPr>
                <w:rFonts w:cstheme="minorHAnsi"/>
              </w:rPr>
              <w:t>  Explain</w:t>
            </w:r>
            <w:proofErr w:type="gramEnd"/>
            <w:r w:rsidRPr="008E4754">
              <w:rPr>
                <w:rFonts w:cstheme="minorHAnsi"/>
              </w:rPr>
              <w:t xml:space="preserve"> and discuss their understanding of texts they read or </w:t>
            </w:r>
            <w:proofErr w:type="spellStart"/>
            <w:r w:rsidRPr="008E4754">
              <w:rPr>
                <w:rFonts w:cstheme="minorHAnsi"/>
              </w:rPr>
              <w:t>hea</w:t>
            </w:r>
            <w:proofErr w:type="spellEnd"/>
          </w:p>
        </w:tc>
      </w:tr>
    </w:tbl>
    <w:p w14:paraId="1D30BF85" w14:textId="29A00B0E" w:rsidR="00C936DF" w:rsidRPr="00A310AB" w:rsidRDefault="0093799C">
      <w:pPr>
        <w:rPr>
          <w:rFonts w:cstheme="minorHAnsi"/>
          <w:sz w:val="20"/>
          <w:szCs w:val="20"/>
        </w:rPr>
      </w:pPr>
      <w:r w:rsidRPr="00A310AB">
        <w:rPr>
          <w:rFonts w:cstheme="minorHAnsi"/>
          <w:noProof/>
          <w:sz w:val="20"/>
          <w:szCs w:val="20"/>
        </w:rPr>
        <mc:AlternateContent>
          <mc:Choice Requires="wps">
            <w:drawing>
              <wp:anchor distT="0" distB="0" distL="114300" distR="114300" simplePos="0" relativeHeight="251659264" behindDoc="0" locked="0" layoutInCell="1" allowOverlap="1" wp14:anchorId="77931AC2" wp14:editId="4950CDEE">
                <wp:simplePos x="0" y="0"/>
                <wp:positionH relativeFrom="margin">
                  <wp:posOffset>876300</wp:posOffset>
                </wp:positionH>
                <wp:positionV relativeFrom="paragraph">
                  <wp:posOffset>-5487670</wp:posOffset>
                </wp:positionV>
                <wp:extent cx="6698615" cy="413385"/>
                <wp:effectExtent l="0" t="0" r="26035" b="24765"/>
                <wp:wrapNone/>
                <wp:docPr id="1" name="Text Box 1"/>
                <wp:cNvGraphicFramePr/>
                <a:graphic xmlns:a="http://schemas.openxmlformats.org/drawingml/2006/main">
                  <a:graphicData uri="http://schemas.microsoft.com/office/word/2010/wordprocessingShape">
                    <wps:wsp>
                      <wps:cNvSpPr txBox="1"/>
                      <wps:spPr>
                        <a:xfrm>
                          <a:off x="0" y="0"/>
                          <a:ext cx="6698615" cy="413385"/>
                        </a:xfrm>
                        <a:prstGeom prst="rect">
                          <a:avLst/>
                        </a:prstGeom>
                        <a:solidFill>
                          <a:schemeClr val="lt1"/>
                        </a:solidFill>
                        <a:ln w="6350">
                          <a:solidFill>
                            <a:prstClr val="black"/>
                          </a:solidFill>
                        </a:ln>
                      </wps:spPr>
                      <wps:txbx>
                        <w:txbxContent>
                          <w:p w14:paraId="7FB2F0E7" w14:textId="04B754DC" w:rsidR="008374F3" w:rsidRPr="00F1679E" w:rsidRDefault="008374F3" w:rsidP="00F1679E">
                            <w:pPr>
                              <w:jc w:val="center"/>
                              <w:rPr>
                                <w:rFonts w:ascii="Bahnschrift SemiBold" w:hAnsi="Bahnschrift SemiBold"/>
                                <w:sz w:val="40"/>
                                <w:szCs w:val="40"/>
                              </w:rPr>
                            </w:pPr>
                            <w:r w:rsidRPr="00F1679E">
                              <w:rPr>
                                <w:rFonts w:ascii="Bahnschrift SemiBold" w:hAnsi="Bahnschrift SemiBold"/>
                                <w:sz w:val="40"/>
                                <w:szCs w:val="40"/>
                              </w:rPr>
                              <w:t>Year 1 and 2 English Overview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931AC2" id="_x0000_t202" coordsize="21600,21600" o:spt="202" path="m,l,21600r21600,l21600,xe">
                <v:stroke joinstyle="miter"/>
                <v:path gradientshapeok="t" o:connecttype="rect"/>
              </v:shapetype>
              <v:shape id="Text Box 1" o:spid="_x0000_s1026" type="#_x0000_t202" style="position:absolute;margin-left:69pt;margin-top:-432.1pt;width:527.45pt;height:32.5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" fillcolor="white [3201]" strokeweight=".5pt">
                <v:textbox>
                  <w:txbxContent>
                    <w:p w14:paraId="7FB2F0E7" w14:textId="04B754DC" w:rsidR="008374F3" w:rsidRPr="00F1679E" w:rsidRDefault="008374F3" w:rsidP="00F1679E">
                      <w:pPr>
                        <w:jc w:val="center"/>
                        <w:rPr>
                          <w:rFonts w:ascii="Bahnschrift SemiBold" w:hAnsi="Bahnschrift SemiBold"/>
                          <w:sz w:val="40"/>
                          <w:szCs w:val="40"/>
                        </w:rPr>
                      </w:pPr>
                      <w:r w:rsidRPr="00F1679E">
                        <w:rPr>
                          <w:rFonts w:ascii="Bahnschrift SemiBold" w:hAnsi="Bahnschrift SemiBold"/>
                          <w:sz w:val="40"/>
                          <w:szCs w:val="40"/>
                        </w:rPr>
                        <w:t>Year 1 and 2 English Overview</w:t>
                      </w:r>
                    </w:p>
                  </w:txbxContent>
                </v:textbox>
                <w10:wrap anchorx="margin"/>
              </v:shape>
            </w:pict>
          </mc:Fallback>
        </mc:AlternateContent>
      </w:r>
    </w:p>
    <w:sectPr w:rsidR="00C936DF" w:rsidRPr="00A310AB" w:rsidSect="008374F3">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0FB27" w14:textId="77777777" w:rsidR="00E961AB" w:rsidRDefault="00E961AB" w:rsidP="002F72B0">
      <w:pPr>
        <w:spacing w:after="0" w:line="240" w:lineRule="auto"/>
      </w:pPr>
      <w:r>
        <w:separator/>
      </w:r>
    </w:p>
  </w:endnote>
  <w:endnote w:type="continuationSeparator" w:id="0">
    <w:p w14:paraId="7F6505ED" w14:textId="77777777" w:rsidR="00E961AB" w:rsidRDefault="00E961AB" w:rsidP="002F7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46171" w14:textId="77777777" w:rsidR="00E961AB" w:rsidRDefault="00E961AB" w:rsidP="002F72B0">
      <w:pPr>
        <w:spacing w:after="0" w:line="240" w:lineRule="auto"/>
      </w:pPr>
      <w:r>
        <w:separator/>
      </w:r>
    </w:p>
  </w:footnote>
  <w:footnote w:type="continuationSeparator" w:id="0">
    <w:p w14:paraId="2DE3F4D1" w14:textId="77777777" w:rsidR="00E961AB" w:rsidRDefault="00E961AB" w:rsidP="002F7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5AA2" w14:textId="799DF202" w:rsidR="002F72B0" w:rsidRDefault="002F72B0">
    <w:pPr>
      <w:pStyle w:val="Header"/>
    </w:pPr>
    <w:r>
      <w:rPr>
        <w:noProof/>
      </w:rPr>
      <mc:AlternateContent>
        <mc:Choice Requires="wps">
          <w:drawing>
            <wp:anchor distT="0" distB="0" distL="114300" distR="114300" simplePos="0" relativeHeight="251659264" behindDoc="0" locked="0" layoutInCell="1" allowOverlap="1" wp14:anchorId="061254F2" wp14:editId="735CD01F">
              <wp:simplePos x="0" y="0"/>
              <wp:positionH relativeFrom="margin">
                <wp:posOffset>662940</wp:posOffset>
              </wp:positionH>
              <wp:positionV relativeFrom="paragraph">
                <wp:posOffset>-251460</wp:posOffset>
              </wp:positionV>
              <wp:extent cx="7038975" cy="41910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7038975" cy="419100"/>
                      </a:xfrm>
                      <a:prstGeom prst="rect">
                        <a:avLst/>
                      </a:prstGeom>
                      <a:solidFill>
                        <a:sysClr val="window" lastClr="FFFFFF"/>
                      </a:solidFill>
                      <a:ln w="6350">
                        <a:solidFill>
                          <a:prstClr val="black"/>
                        </a:solidFill>
                      </a:ln>
                    </wps:spPr>
                    <wps:txbx>
                      <w:txbxContent>
                        <w:p w14:paraId="2B3140F3" w14:textId="7E31E3A3" w:rsidR="002F72B0" w:rsidRPr="00DB6F3B" w:rsidRDefault="002F72B0" w:rsidP="003427F6">
                          <w:pPr>
                            <w:shd w:val="clear" w:color="auto" w:fill="CCFF99"/>
                            <w:jc w:val="center"/>
                            <w:rPr>
                              <w:sz w:val="44"/>
                              <w:szCs w:val="44"/>
                            </w:rPr>
                          </w:pPr>
                          <w:r w:rsidRPr="00DB6F3B">
                            <w:rPr>
                              <w:sz w:val="44"/>
                              <w:szCs w:val="44"/>
                            </w:rPr>
                            <w:t>Year</w:t>
                          </w:r>
                          <w:r w:rsidR="00E77BFC">
                            <w:rPr>
                              <w:sz w:val="44"/>
                              <w:szCs w:val="44"/>
                            </w:rPr>
                            <w:t xml:space="preserve"> </w:t>
                          </w:r>
                          <w:r w:rsidR="00FE0880">
                            <w:rPr>
                              <w:sz w:val="44"/>
                              <w:szCs w:val="44"/>
                            </w:rPr>
                            <w:t>1</w:t>
                          </w:r>
                          <w:r w:rsidR="00AC7549">
                            <w:rPr>
                              <w:sz w:val="44"/>
                              <w:szCs w:val="44"/>
                            </w:rPr>
                            <w:t>/2 Sycamore</w:t>
                          </w:r>
                          <w:r w:rsidR="00FE0880">
                            <w:rPr>
                              <w:sz w:val="44"/>
                              <w:szCs w:val="44"/>
                            </w:rPr>
                            <w:t xml:space="preserve"> </w:t>
                          </w:r>
                          <w:r w:rsidRPr="00DB6F3B">
                            <w:rPr>
                              <w:sz w:val="44"/>
                              <w:szCs w:val="44"/>
                            </w:rPr>
                            <w:t xml:space="preserve">English </w:t>
                          </w:r>
                          <w:r w:rsidR="00FE0880">
                            <w:rPr>
                              <w:sz w:val="44"/>
                              <w:szCs w:val="44"/>
                            </w:rPr>
                            <w:t>Intent</w:t>
                          </w:r>
                          <w:r>
                            <w:rPr>
                              <w:sz w:val="44"/>
                              <w:szCs w:val="44"/>
                            </w:rPr>
                            <w:t xml:space="preserve"> </w:t>
                          </w:r>
                          <w:r w:rsidRPr="00DB6F3B">
                            <w:rPr>
                              <w:sz w:val="44"/>
                              <w:szCs w:val="44"/>
                            </w:rPr>
                            <w:t>2</w:t>
                          </w:r>
                          <w:r w:rsidR="00302C9A">
                            <w:rPr>
                              <w:sz w:val="44"/>
                              <w:szCs w:val="44"/>
                            </w:rPr>
                            <w:t>6</w:t>
                          </w:r>
                          <w:r w:rsidR="00741607">
                            <w:rPr>
                              <w:sz w:val="44"/>
                              <w:szCs w:val="44"/>
                            </w:rPr>
                            <w:t>/</w:t>
                          </w:r>
                          <w:r w:rsidR="00302C9A">
                            <w:rPr>
                              <w:sz w:val="44"/>
                              <w:szCs w:val="44"/>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61254F2" id="_x0000_t202" coordsize="21600,21600" o:spt="202" path="m,l,21600r21600,l21600,xe">
              <v:stroke joinstyle="miter"/>
              <v:path gradientshapeok="t" o:connecttype="rect"/>
            </v:shapetype>
            <v:shape id="Text Box 5" o:spid="_x0000_s1027" type="#_x0000_t202" style="position:absolute;margin-left:52.2pt;margin-top:-19.8pt;width:554.25pt;height:33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" fillcolor="window" strokeweight=".5pt">
              <v:textbox>
                <w:txbxContent>
                  <w:p w14:paraId="2B3140F3" w14:textId="7E31E3A3" w:rsidR="002F72B0" w:rsidRPr="00DB6F3B" w:rsidRDefault="002F72B0" w:rsidP="003427F6">
                    <w:pPr>
                      <w:shd w:val="clear" w:color="auto" w:fill="CCFF99"/>
                      <w:jc w:val="center"/>
                      <w:rPr>
                        <w:sz w:val="44"/>
                        <w:szCs w:val="44"/>
                      </w:rPr>
                    </w:pPr>
                    <w:r w:rsidRPr="00DB6F3B">
                      <w:rPr>
                        <w:sz w:val="44"/>
                        <w:szCs w:val="44"/>
                      </w:rPr>
                      <w:t>Year</w:t>
                    </w:r>
                    <w:r w:rsidR="00E77BFC">
                      <w:rPr>
                        <w:sz w:val="44"/>
                        <w:szCs w:val="44"/>
                      </w:rPr>
                      <w:t xml:space="preserve"> </w:t>
                    </w:r>
                    <w:r w:rsidR="00FE0880">
                      <w:rPr>
                        <w:sz w:val="44"/>
                        <w:szCs w:val="44"/>
                      </w:rPr>
                      <w:t>1</w:t>
                    </w:r>
                    <w:r w:rsidR="00AC7549">
                      <w:rPr>
                        <w:sz w:val="44"/>
                        <w:szCs w:val="44"/>
                      </w:rPr>
                      <w:t>/2 Sycamore</w:t>
                    </w:r>
                    <w:r w:rsidR="00FE0880">
                      <w:rPr>
                        <w:sz w:val="44"/>
                        <w:szCs w:val="44"/>
                      </w:rPr>
                      <w:t xml:space="preserve"> </w:t>
                    </w:r>
                    <w:r w:rsidRPr="00DB6F3B">
                      <w:rPr>
                        <w:sz w:val="44"/>
                        <w:szCs w:val="44"/>
                      </w:rPr>
                      <w:t xml:space="preserve">English </w:t>
                    </w:r>
                    <w:r w:rsidR="00FE0880">
                      <w:rPr>
                        <w:sz w:val="44"/>
                        <w:szCs w:val="44"/>
                      </w:rPr>
                      <w:t>Intent</w:t>
                    </w:r>
                    <w:r>
                      <w:rPr>
                        <w:sz w:val="44"/>
                        <w:szCs w:val="44"/>
                      </w:rPr>
                      <w:t xml:space="preserve"> </w:t>
                    </w:r>
                    <w:r w:rsidRPr="00DB6F3B">
                      <w:rPr>
                        <w:sz w:val="44"/>
                        <w:szCs w:val="44"/>
                      </w:rPr>
                      <w:t>2</w:t>
                    </w:r>
                    <w:r w:rsidR="00302C9A">
                      <w:rPr>
                        <w:sz w:val="44"/>
                        <w:szCs w:val="44"/>
                      </w:rPr>
                      <w:t>6</w:t>
                    </w:r>
                    <w:r w:rsidR="00741607">
                      <w:rPr>
                        <w:sz w:val="44"/>
                        <w:szCs w:val="44"/>
                      </w:rPr>
                      <w:t>/</w:t>
                    </w:r>
                    <w:r w:rsidR="00302C9A">
                      <w:rPr>
                        <w:sz w:val="44"/>
                        <w:szCs w:val="44"/>
                      </w:rPr>
                      <w:t>27</w:t>
                    </w:r>
                  </w:p>
                </w:txbxContent>
              </v:textbox>
              <w10:wrap anchorx="margin"/>
            </v:shape>
          </w:pict>
        </mc:Fallback>
      </mc:AlternateContent>
    </w:r>
    <w:sdt>
      <w:sdtPr>
        <w:id w:val="968752352"/>
        <w:placeholder>
          <w:docPart w:val="C674E4F8F5404D28B63409D3F4920B12"/>
        </w:placeholder>
        <w:temporary/>
        <w:showingPlcHdr/>
        <w15:appearance w15:val="hidden"/>
      </w:sdtPr>
      <w:sdtContent>
        <w:r>
          <w:t>[Type here]</w:t>
        </w:r>
      </w:sdtContent>
    </w:sdt>
  </w:p>
  <w:p w14:paraId="3410C9A5" w14:textId="77777777" w:rsidR="002F72B0" w:rsidRDefault="002F7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11DE"/>
    <w:multiLevelType w:val="hybridMultilevel"/>
    <w:tmpl w:val="565C8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C28CA"/>
    <w:multiLevelType w:val="multilevel"/>
    <w:tmpl w:val="F5F4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525C6D"/>
    <w:multiLevelType w:val="hybridMultilevel"/>
    <w:tmpl w:val="F8FEB9EC"/>
    <w:lvl w:ilvl="0" w:tplc="19B46B9C">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09051B"/>
    <w:multiLevelType w:val="hybridMultilevel"/>
    <w:tmpl w:val="7E225350"/>
    <w:lvl w:ilvl="0" w:tplc="72966E4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6C7B7E"/>
    <w:multiLevelType w:val="hybridMultilevel"/>
    <w:tmpl w:val="AB7AE7EC"/>
    <w:lvl w:ilvl="0" w:tplc="19B46B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45111"/>
    <w:multiLevelType w:val="hybridMultilevel"/>
    <w:tmpl w:val="79B2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C162C5"/>
    <w:multiLevelType w:val="hybridMultilevel"/>
    <w:tmpl w:val="875A2B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427C78"/>
    <w:multiLevelType w:val="hybridMultilevel"/>
    <w:tmpl w:val="A4F27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2D3478"/>
    <w:multiLevelType w:val="multilevel"/>
    <w:tmpl w:val="46C439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745197B"/>
    <w:multiLevelType w:val="multilevel"/>
    <w:tmpl w:val="8DD2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737577"/>
    <w:multiLevelType w:val="hybridMultilevel"/>
    <w:tmpl w:val="BFFCB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A2403E"/>
    <w:multiLevelType w:val="hybridMultilevel"/>
    <w:tmpl w:val="CD42F1E4"/>
    <w:lvl w:ilvl="0" w:tplc="13260D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414802"/>
    <w:multiLevelType w:val="hybridMultilevel"/>
    <w:tmpl w:val="83CE0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6C0814"/>
    <w:multiLevelType w:val="hybridMultilevel"/>
    <w:tmpl w:val="290884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CEE0045"/>
    <w:multiLevelType w:val="hybridMultilevel"/>
    <w:tmpl w:val="E6E22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3B11A0"/>
    <w:multiLevelType w:val="hybridMultilevel"/>
    <w:tmpl w:val="2FF4F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6218EF"/>
    <w:multiLevelType w:val="hybridMultilevel"/>
    <w:tmpl w:val="F21E2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48037A"/>
    <w:multiLevelType w:val="hybridMultilevel"/>
    <w:tmpl w:val="3A9C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72459F"/>
    <w:multiLevelType w:val="multilevel"/>
    <w:tmpl w:val="5D9A31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A536BF"/>
    <w:multiLevelType w:val="multilevel"/>
    <w:tmpl w:val="D934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A83741"/>
    <w:multiLevelType w:val="multilevel"/>
    <w:tmpl w:val="F5F4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8131254">
    <w:abstractNumId w:val="9"/>
  </w:num>
  <w:num w:numId="2" w16cid:durableId="1653755049">
    <w:abstractNumId w:val="4"/>
  </w:num>
  <w:num w:numId="3" w16cid:durableId="910231518">
    <w:abstractNumId w:val="2"/>
  </w:num>
  <w:num w:numId="4" w16cid:durableId="232084613">
    <w:abstractNumId w:val="13"/>
  </w:num>
  <w:num w:numId="5" w16cid:durableId="779690748">
    <w:abstractNumId w:val="1"/>
  </w:num>
  <w:num w:numId="6" w16cid:durableId="1507745120">
    <w:abstractNumId w:val="18"/>
  </w:num>
  <w:num w:numId="7" w16cid:durableId="872577039">
    <w:abstractNumId w:val="19"/>
  </w:num>
  <w:num w:numId="8" w16cid:durableId="1133404489">
    <w:abstractNumId w:val="20"/>
  </w:num>
  <w:num w:numId="9" w16cid:durableId="333579396">
    <w:abstractNumId w:val="16"/>
  </w:num>
  <w:num w:numId="10" w16cid:durableId="2125270800">
    <w:abstractNumId w:val="10"/>
  </w:num>
  <w:num w:numId="11" w16cid:durableId="2075657664">
    <w:abstractNumId w:val="3"/>
  </w:num>
  <w:num w:numId="12" w16cid:durableId="1325739426">
    <w:abstractNumId w:val="15"/>
  </w:num>
  <w:num w:numId="13" w16cid:durableId="1256131007">
    <w:abstractNumId w:val="0"/>
  </w:num>
  <w:num w:numId="14" w16cid:durableId="345715673">
    <w:abstractNumId w:val="14"/>
  </w:num>
  <w:num w:numId="15" w16cid:durableId="24642681">
    <w:abstractNumId w:val="8"/>
  </w:num>
  <w:num w:numId="16" w16cid:durableId="388263323">
    <w:abstractNumId w:val="7"/>
  </w:num>
  <w:num w:numId="17" w16cid:durableId="1656490645">
    <w:abstractNumId w:val="5"/>
  </w:num>
  <w:num w:numId="18" w16cid:durableId="533349302">
    <w:abstractNumId w:val="17"/>
  </w:num>
  <w:num w:numId="19" w16cid:durableId="1166287750">
    <w:abstractNumId w:val="11"/>
  </w:num>
  <w:num w:numId="20" w16cid:durableId="2069331821">
    <w:abstractNumId w:val="6"/>
  </w:num>
  <w:num w:numId="21" w16cid:durableId="157346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4F3"/>
    <w:rsid w:val="0000270A"/>
    <w:rsid w:val="0000732F"/>
    <w:rsid w:val="00033C41"/>
    <w:rsid w:val="000943C0"/>
    <w:rsid w:val="000B051B"/>
    <w:rsid w:val="000C5227"/>
    <w:rsid w:val="000F2387"/>
    <w:rsid w:val="00102CB9"/>
    <w:rsid w:val="0010438E"/>
    <w:rsid w:val="00113607"/>
    <w:rsid w:val="00151639"/>
    <w:rsid w:val="00153D71"/>
    <w:rsid w:val="00186C25"/>
    <w:rsid w:val="001946DF"/>
    <w:rsid w:val="00197781"/>
    <w:rsid w:val="001C348F"/>
    <w:rsid w:val="001C66F9"/>
    <w:rsid w:val="001D2B36"/>
    <w:rsid w:val="001D74C8"/>
    <w:rsid w:val="001E4058"/>
    <w:rsid w:val="00212DF7"/>
    <w:rsid w:val="002205E5"/>
    <w:rsid w:val="00224425"/>
    <w:rsid w:val="0024076F"/>
    <w:rsid w:val="00241701"/>
    <w:rsid w:val="00282E38"/>
    <w:rsid w:val="0028386B"/>
    <w:rsid w:val="00291EC7"/>
    <w:rsid w:val="00296AFA"/>
    <w:rsid w:val="002B68E5"/>
    <w:rsid w:val="002E1AE9"/>
    <w:rsid w:val="002E59AA"/>
    <w:rsid w:val="002F072B"/>
    <w:rsid w:val="002F72B0"/>
    <w:rsid w:val="002F74D2"/>
    <w:rsid w:val="00302C9A"/>
    <w:rsid w:val="0031476F"/>
    <w:rsid w:val="003427F6"/>
    <w:rsid w:val="003C6637"/>
    <w:rsid w:val="003D3A99"/>
    <w:rsid w:val="003D6A7A"/>
    <w:rsid w:val="0040325A"/>
    <w:rsid w:val="00413F5B"/>
    <w:rsid w:val="00444744"/>
    <w:rsid w:val="00447B4B"/>
    <w:rsid w:val="004601AB"/>
    <w:rsid w:val="004618BE"/>
    <w:rsid w:val="004A71A5"/>
    <w:rsid w:val="004C26D3"/>
    <w:rsid w:val="004C439E"/>
    <w:rsid w:val="004C5858"/>
    <w:rsid w:val="00530D7C"/>
    <w:rsid w:val="005333F5"/>
    <w:rsid w:val="00556BEA"/>
    <w:rsid w:val="00563D48"/>
    <w:rsid w:val="00564FB2"/>
    <w:rsid w:val="00567409"/>
    <w:rsid w:val="00595563"/>
    <w:rsid w:val="005A5806"/>
    <w:rsid w:val="005B688B"/>
    <w:rsid w:val="005E35A9"/>
    <w:rsid w:val="005F43BA"/>
    <w:rsid w:val="0061523C"/>
    <w:rsid w:val="0066798D"/>
    <w:rsid w:val="00667ED3"/>
    <w:rsid w:val="00674F7E"/>
    <w:rsid w:val="006A4575"/>
    <w:rsid w:val="006B13AD"/>
    <w:rsid w:val="006B2559"/>
    <w:rsid w:val="006B2AFC"/>
    <w:rsid w:val="006B4478"/>
    <w:rsid w:val="006E033D"/>
    <w:rsid w:val="006E37C9"/>
    <w:rsid w:val="006F4B70"/>
    <w:rsid w:val="006F7856"/>
    <w:rsid w:val="00740EBA"/>
    <w:rsid w:val="00741607"/>
    <w:rsid w:val="007847B7"/>
    <w:rsid w:val="00794C21"/>
    <w:rsid w:val="00797DA7"/>
    <w:rsid w:val="007B12CC"/>
    <w:rsid w:val="007C0964"/>
    <w:rsid w:val="007D6EF6"/>
    <w:rsid w:val="007E2E46"/>
    <w:rsid w:val="007F21E5"/>
    <w:rsid w:val="00814ACD"/>
    <w:rsid w:val="00820BB5"/>
    <w:rsid w:val="008374F3"/>
    <w:rsid w:val="00837B1A"/>
    <w:rsid w:val="00853317"/>
    <w:rsid w:val="008C2776"/>
    <w:rsid w:val="008E4754"/>
    <w:rsid w:val="008F0B45"/>
    <w:rsid w:val="009050BB"/>
    <w:rsid w:val="0091380A"/>
    <w:rsid w:val="009251A7"/>
    <w:rsid w:val="0093799C"/>
    <w:rsid w:val="00967649"/>
    <w:rsid w:val="009677AD"/>
    <w:rsid w:val="00971B84"/>
    <w:rsid w:val="00975B2F"/>
    <w:rsid w:val="009B4DFD"/>
    <w:rsid w:val="009E4093"/>
    <w:rsid w:val="009E5A85"/>
    <w:rsid w:val="009F071A"/>
    <w:rsid w:val="00A2701F"/>
    <w:rsid w:val="00A310AB"/>
    <w:rsid w:val="00A34548"/>
    <w:rsid w:val="00A36D3E"/>
    <w:rsid w:val="00A46979"/>
    <w:rsid w:val="00A768AA"/>
    <w:rsid w:val="00AA33AA"/>
    <w:rsid w:val="00AC7549"/>
    <w:rsid w:val="00AF34AE"/>
    <w:rsid w:val="00AF46AC"/>
    <w:rsid w:val="00B062A2"/>
    <w:rsid w:val="00B102C1"/>
    <w:rsid w:val="00B13A60"/>
    <w:rsid w:val="00B325BF"/>
    <w:rsid w:val="00B33218"/>
    <w:rsid w:val="00B342B4"/>
    <w:rsid w:val="00B6275C"/>
    <w:rsid w:val="00B74CDF"/>
    <w:rsid w:val="00B841FE"/>
    <w:rsid w:val="00B87E53"/>
    <w:rsid w:val="00BD4147"/>
    <w:rsid w:val="00BD7850"/>
    <w:rsid w:val="00BE1CAB"/>
    <w:rsid w:val="00C04F81"/>
    <w:rsid w:val="00C05355"/>
    <w:rsid w:val="00C468AB"/>
    <w:rsid w:val="00C60863"/>
    <w:rsid w:val="00C730A7"/>
    <w:rsid w:val="00C7338E"/>
    <w:rsid w:val="00C936DF"/>
    <w:rsid w:val="00CA6E3A"/>
    <w:rsid w:val="00CB334D"/>
    <w:rsid w:val="00CD7AFB"/>
    <w:rsid w:val="00D06EFE"/>
    <w:rsid w:val="00D1319D"/>
    <w:rsid w:val="00D30480"/>
    <w:rsid w:val="00D450F4"/>
    <w:rsid w:val="00D7548D"/>
    <w:rsid w:val="00D86E8D"/>
    <w:rsid w:val="00DA2289"/>
    <w:rsid w:val="00DB1874"/>
    <w:rsid w:val="00DB5FE8"/>
    <w:rsid w:val="00DB6F3B"/>
    <w:rsid w:val="00DD146C"/>
    <w:rsid w:val="00DF0F97"/>
    <w:rsid w:val="00DF5149"/>
    <w:rsid w:val="00E12993"/>
    <w:rsid w:val="00E2511A"/>
    <w:rsid w:val="00E27EC7"/>
    <w:rsid w:val="00E4477D"/>
    <w:rsid w:val="00E53177"/>
    <w:rsid w:val="00E76B6C"/>
    <w:rsid w:val="00E77BFC"/>
    <w:rsid w:val="00E82F96"/>
    <w:rsid w:val="00E9548A"/>
    <w:rsid w:val="00E961AB"/>
    <w:rsid w:val="00EA2BE5"/>
    <w:rsid w:val="00EB768C"/>
    <w:rsid w:val="00EC6A7A"/>
    <w:rsid w:val="00ED087D"/>
    <w:rsid w:val="00EE7462"/>
    <w:rsid w:val="00F1031F"/>
    <w:rsid w:val="00F123C6"/>
    <w:rsid w:val="00F1679E"/>
    <w:rsid w:val="00F2141D"/>
    <w:rsid w:val="00F218F7"/>
    <w:rsid w:val="00F2229A"/>
    <w:rsid w:val="00F40DEE"/>
    <w:rsid w:val="00F51BCA"/>
    <w:rsid w:val="00F60A7C"/>
    <w:rsid w:val="00F63EB8"/>
    <w:rsid w:val="00F8111A"/>
    <w:rsid w:val="00F811B3"/>
    <w:rsid w:val="00FA5C66"/>
    <w:rsid w:val="00FB51E0"/>
    <w:rsid w:val="00FD0A9C"/>
    <w:rsid w:val="00FE0880"/>
    <w:rsid w:val="00FF61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298A5"/>
  <w15:chartTrackingRefBased/>
  <w15:docId w15:val="{96DCA566-CE32-4202-8D39-B0FEA6BB3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semiHidden/>
    <w:unhideWhenUsed/>
    <w:qFormat/>
    <w:rsid w:val="007D6EF6"/>
    <w:pPr>
      <w:keepNext/>
      <w:keepLines/>
      <w:spacing w:before="40" w:after="0"/>
      <w:outlineLvl w:val="5"/>
    </w:pPr>
    <w:rPr>
      <w:rFonts w:eastAsiaTheme="majorEastAsia" w:cstheme="majorBidi"/>
      <w:i/>
      <w:iCs/>
      <w:color w:val="595959" w:themeColor="text1" w:themeTint="A6"/>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7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7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2B0"/>
  </w:style>
  <w:style w:type="paragraph" w:styleId="Footer">
    <w:name w:val="footer"/>
    <w:basedOn w:val="Normal"/>
    <w:link w:val="FooterChar"/>
    <w:uiPriority w:val="99"/>
    <w:unhideWhenUsed/>
    <w:rsid w:val="002F7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2B0"/>
  </w:style>
  <w:style w:type="paragraph" w:styleId="ListParagraph">
    <w:name w:val="List Paragraph"/>
    <w:basedOn w:val="Normal"/>
    <w:uiPriority w:val="34"/>
    <w:qFormat/>
    <w:rsid w:val="00667ED3"/>
    <w:pPr>
      <w:ind w:left="720"/>
      <w:contextualSpacing/>
    </w:pPr>
  </w:style>
  <w:style w:type="character" w:customStyle="1" w:styleId="Heading6Char">
    <w:name w:val="Heading 6 Char"/>
    <w:basedOn w:val="DefaultParagraphFont"/>
    <w:link w:val="Heading6"/>
    <w:uiPriority w:val="9"/>
    <w:semiHidden/>
    <w:rsid w:val="007D6EF6"/>
    <w:rPr>
      <w:rFonts w:eastAsiaTheme="majorEastAsia" w:cstheme="majorBidi"/>
      <w:i/>
      <w:iCs/>
      <w:color w:val="595959" w:themeColor="text1" w:themeTint="A6"/>
      <w:kern w:val="2"/>
      <w14:ligatures w14:val="standardContextual"/>
    </w:rPr>
  </w:style>
  <w:style w:type="paragraph" w:styleId="NoSpacing">
    <w:name w:val="No Spacing"/>
    <w:uiPriority w:val="1"/>
    <w:qFormat/>
    <w:rsid w:val="004447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36543">
      <w:bodyDiv w:val="1"/>
      <w:marLeft w:val="0"/>
      <w:marRight w:val="0"/>
      <w:marTop w:val="0"/>
      <w:marBottom w:val="0"/>
      <w:divBdr>
        <w:top w:val="none" w:sz="0" w:space="0" w:color="auto"/>
        <w:left w:val="none" w:sz="0" w:space="0" w:color="auto"/>
        <w:bottom w:val="none" w:sz="0" w:space="0" w:color="auto"/>
        <w:right w:val="none" w:sz="0" w:space="0" w:color="auto"/>
      </w:divBdr>
    </w:div>
    <w:div w:id="451558964">
      <w:bodyDiv w:val="1"/>
      <w:marLeft w:val="0"/>
      <w:marRight w:val="0"/>
      <w:marTop w:val="0"/>
      <w:marBottom w:val="0"/>
      <w:divBdr>
        <w:top w:val="none" w:sz="0" w:space="0" w:color="auto"/>
        <w:left w:val="none" w:sz="0" w:space="0" w:color="auto"/>
        <w:bottom w:val="none" w:sz="0" w:space="0" w:color="auto"/>
        <w:right w:val="none" w:sz="0" w:space="0" w:color="auto"/>
      </w:divBdr>
    </w:div>
    <w:div w:id="698358133">
      <w:bodyDiv w:val="1"/>
      <w:marLeft w:val="0"/>
      <w:marRight w:val="0"/>
      <w:marTop w:val="0"/>
      <w:marBottom w:val="0"/>
      <w:divBdr>
        <w:top w:val="none" w:sz="0" w:space="0" w:color="auto"/>
        <w:left w:val="none" w:sz="0" w:space="0" w:color="auto"/>
        <w:bottom w:val="none" w:sz="0" w:space="0" w:color="auto"/>
        <w:right w:val="none" w:sz="0" w:space="0" w:color="auto"/>
      </w:divBdr>
    </w:div>
    <w:div w:id="85022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74E4F8F5404D28B63409D3F4920B12"/>
        <w:category>
          <w:name w:val="General"/>
          <w:gallery w:val="placeholder"/>
        </w:category>
        <w:types>
          <w:type w:val="bbPlcHdr"/>
        </w:types>
        <w:behaviors>
          <w:behavior w:val="content"/>
        </w:behaviors>
        <w:guid w:val="{3782513C-1923-4B26-8560-E24D2345BC49}"/>
      </w:docPartPr>
      <w:docPartBody>
        <w:p w:rsidR="00AE5F64" w:rsidRDefault="00AD030E" w:rsidP="00AD030E">
          <w:pPr>
            <w:pStyle w:val="C674E4F8F5404D28B63409D3F4920B12"/>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0E"/>
    <w:rsid w:val="00054F50"/>
    <w:rsid w:val="00151639"/>
    <w:rsid w:val="00153D71"/>
    <w:rsid w:val="001946DF"/>
    <w:rsid w:val="00212DF7"/>
    <w:rsid w:val="0024076F"/>
    <w:rsid w:val="00296AFA"/>
    <w:rsid w:val="00470E3D"/>
    <w:rsid w:val="004878C5"/>
    <w:rsid w:val="004A71A5"/>
    <w:rsid w:val="004C1E9B"/>
    <w:rsid w:val="00567409"/>
    <w:rsid w:val="005A0B9B"/>
    <w:rsid w:val="00631DE0"/>
    <w:rsid w:val="006B2559"/>
    <w:rsid w:val="006F7856"/>
    <w:rsid w:val="00813E87"/>
    <w:rsid w:val="0091380A"/>
    <w:rsid w:val="009B4DFD"/>
    <w:rsid w:val="00AD030E"/>
    <w:rsid w:val="00AE5F64"/>
    <w:rsid w:val="00CD7AFB"/>
    <w:rsid w:val="00CF5065"/>
    <w:rsid w:val="00D37907"/>
    <w:rsid w:val="00E76B6C"/>
    <w:rsid w:val="00E8218A"/>
    <w:rsid w:val="00E838AA"/>
    <w:rsid w:val="00E9548A"/>
    <w:rsid w:val="00EF511A"/>
    <w:rsid w:val="00F1361E"/>
    <w:rsid w:val="00F8111A"/>
    <w:rsid w:val="00F95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74E4F8F5404D28B63409D3F4920B12">
    <w:name w:val="C674E4F8F5404D28B63409D3F4920B12"/>
    <w:rsid w:val="00AD03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be6d53-edb6-4d95-9660-e7d2a106d4ac" xsi:nil="true"/>
    <lcf76f155ced4ddcb4097134ff3c332f xmlns="317d8e63-8423-45cf-a1d0-79bb4347c5a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FC4A446B63C447B71713F60509C298" ma:contentTypeVersion="14" ma:contentTypeDescription="Create a new document." ma:contentTypeScope="" ma:versionID="b4c871e97d76fc99992d86e99c0e1cd6">
  <xsd:schema xmlns:xsd="http://www.w3.org/2001/XMLSchema" xmlns:xs="http://www.w3.org/2001/XMLSchema" xmlns:p="http://schemas.microsoft.com/office/2006/metadata/properties" xmlns:ns2="317d8e63-8423-45cf-a1d0-79bb4347c5ac" xmlns:ns3="b0be6d53-edb6-4d95-9660-e7d2a106d4ac" targetNamespace="http://schemas.microsoft.com/office/2006/metadata/properties" ma:root="true" ma:fieldsID="05c98f73ce0694f715f64d8cdc9b4140" ns2:_="" ns3:_="">
    <xsd:import namespace="317d8e63-8423-45cf-a1d0-79bb4347c5ac"/>
    <xsd:import namespace="b0be6d53-edb6-4d95-9660-e7d2a106d4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7d8e63-8423-45cf-a1d0-79bb4347c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258de5-4702-44c6-8e16-f98019ed6e7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be6d53-edb6-4d95-9660-e7d2a106d4a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55bb324-f967-4b19-884d-47c00493b84b}" ma:internalName="TaxCatchAll" ma:showField="CatchAllData" ma:web="b0be6d53-edb6-4d95-9660-e7d2a106d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4C9B9F-1099-4289-BB37-FED39931ABF1}">
  <ds:schemaRefs>
    <ds:schemaRef ds:uri="http://schemas.microsoft.com/office/2006/metadata/properties"/>
    <ds:schemaRef ds:uri="http://schemas.microsoft.com/office/infopath/2007/PartnerControls"/>
    <ds:schemaRef ds:uri="b0be6d53-edb6-4d95-9660-e7d2a106d4ac"/>
    <ds:schemaRef ds:uri="317d8e63-8423-45cf-a1d0-79bb4347c5ac"/>
  </ds:schemaRefs>
</ds:datastoreItem>
</file>

<file path=customXml/itemProps2.xml><?xml version="1.0" encoding="utf-8"?>
<ds:datastoreItem xmlns:ds="http://schemas.openxmlformats.org/officeDocument/2006/customXml" ds:itemID="{B680BD55-7497-44C0-A2A5-8D7E1C577027}">
  <ds:schemaRefs>
    <ds:schemaRef ds:uri="http://schemas.microsoft.com/sharepoint/v3/contenttype/forms"/>
  </ds:schemaRefs>
</ds:datastoreItem>
</file>

<file path=customXml/itemProps3.xml><?xml version="1.0" encoding="utf-8"?>
<ds:datastoreItem xmlns:ds="http://schemas.openxmlformats.org/officeDocument/2006/customXml" ds:itemID="{2CF6927F-65FB-486E-AF8E-5D1815303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7d8e63-8423-45cf-a1d0-79bb4347c5ac"/>
    <ds:schemaRef ds:uri="b0be6d53-edb6-4d95-9660-e7d2a106d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Oliver</dc:creator>
  <cp:keywords/>
  <dc:description/>
  <cp:lastModifiedBy>Jo Oliver</cp:lastModifiedBy>
  <cp:revision>9</cp:revision>
  <cp:lastPrinted>2026-04-27T08:11:00Z</cp:lastPrinted>
  <dcterms:created xsi:type="dcterms:W3CDTF">2026-06-24T13:00:00Z</dcterms:created>
  <dcterms:modified xsi:type="dcterms:W3CDTF">2026-06-25T12:28:00Z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0x010100E2FC4A446B63C447B71713F60509C298</vt:lpwstr>
  </property>
  <property fmtid="{D5CDD505-2E9C-101B-9397-08002B2CF9AE}" pid="3" name="Order">
    <vt:r8>4577000</vt:r8>
  </property>
  <property fmtid="{D5CDD505-2E9C-101B-9397-08002B2CF9AE}" pid="4" name="MediaServiceImageTags">
    <vt:lpwstr/>
  </property>
</Properties>
</file>